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r>
        <w:t>S</w:t>
      </w:r>
      <w:r w:rsidR="003F5723">
        <w:t>mlouva o dílo na zhotovení</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Content>
          <w:r w:rsidR="00E86E9B">
            <w:rPr>
              <w:rStyle w:val="Nzevakce"/>
              <w:b/>
            </w:rPr>
            <w:t>„</w:t>
          </w:r>
          <w:r w:rsidR="00E86E9B" w:rsidRPr="00E86E9B">
            <w:rPr>
              <w:rStyle w:val="Nzevakce"/>
              <w:b/>
            </w:rPr>
            <w:t>Výstavba lávky v ŽST Praha-Smíchov</w:t>
          </w:r>
          <w:r w:rsidR="00E86E9B">
            <w:rPr>
              <w:rStyle w:val="Nzevakce"/>
              <w:b/>
            </w:rPr>
            <w:t>“</w:t>
          </w:r>
        </w:sdtContent>
      </w:sdt>
    </w:p>
    <w:p w:rsidR="00E80769" w:rsidRDefault="00E80769" w:rsidP="00B42F40">
      <w:pPr>
        <w:pStyle w:val="Nadpisbezsl1-2"/>
      </w:pPr>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F422D3" w:rsidRPr="00685209" w:rsidRDefault="00F422D3" w:rsidP="00B42F40">
      <w:pPr>
        <w:pStyle w:val="Textbezodsazen"/>
        <w:spacing w:after="0"/>
        <w:rPr>
          <w:color w:val="000000" w:themeColor="text1"/>
          <w:highlight w:val="green"/>
        </w:rPr>
      </w:pPr>
      <w:r w:rsidRPr="006D465A">
        <w:rPr>
          <w:color w:val="000000" w:themeColor="text1"/>
        </w:rPr>
        <w:t xml:space="preserve">zastoupena: </w:t>
      </w:r>
      <w:r w:rsidRPr="00685209">
        <w:rPr>
          <w:color w:val="000000" w:themeColor="text1"/>
          <w:highlight w:val="green"/>
        </w:rPr>
        <w:t xml:space="preserve">Ing. Mojmírem Nejezchlebem, náměstkem GŘ pro modernizaci dráhy </w:t>
      </w:r>
    </w:p>
    <w:p w:rsidR="00F422D3" w:rsidRPr="006D465A" w:rsidRDefault="00F422D3" w:rsidP="00B42F40">
      <w:pPr>
        <w:pStyle w:val="Textbezodsazen"/>
        <w:rPr>
          <w:color w:val="000000" w:themeColor="text1"/>
        </w:rPr>
      </w:pPr>
      <w:r w:rsidRPr="00685209">
        <w:rPr>
          <w:color w:val="000000" w:themeColor="text1"/>
          <w:highlight w:val="green"/>
        </w:rPr>
        <w:t>na základě Pověření č. 2372 ze dne 26. 2. 2018</w:t>
      </w: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F422D3" w:rsidP="00B42F40">
      <w:pPr>
        <w:pStyle w:val="Textbezodsazen"/>
      </w:pPr>
      <w:r w:rsidRPr="006D465A">
        <w:rPr>
          <w:color w:val="000000" w:themeColor="text1"/>
        </w:rPr>
        <w:t xml:space="preserve">Stavební správa </w:t>
      </w:r>
      <w:r w:rsidR="00F20842">
        <w:t>"[</w:t>
      </w:r>
      <w:r w:rsidR="00F20842" w:rsidRPr="00F422D3">
        <w:rPr>
          <w:highlight w:val="green"/>
        </w:rPr>
        <w:t>VLOŽÍ OBJEDNATEL</w:t>
      </w:r>
      <w:r w:rsidR="00F20842">
        <w:t>]"</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w:t>
      </w:r>
      <w:r w:rsidR="00F20842">
        <w:t>"[</w:t>
      </w:r>
      <w:r w:rsidR="00F20842" w:rsidRPr="00F422D3">
        <w:rPr>
          <w:highlight w:val="green"/>
        </w:rPr>
        <w:t>VLOŽÍ OBJEDNATEL</w:t>
      </w:r>
      <w:r w:rsidR="00F20842">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E86E9B">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E86E9B" w:rsidRPr="00E86E9B">
        <w:rPr>
          <w:b/>
        </w:rPr>
        <w:t>„Výstavba lávky v ŽST Praha-Smíchov</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5E25D9" w:rsidRDefault="003F5723" w:rsidP="00E86E9B">
      <w:pPr>
        <w:pStyle w:val="Text1-1"/>
      </w:pPr>
      <w:r>
        <w:t>Místem plnění D</w:t>
      </w:r>
      <w:r w:rsidR="00C539CB">
        <w:t>U</w:t>
      </w:r>
      <w:r>
        <w:t xml:space="preserve">SP a PDPS je: </w:t>
      </w:r>
      <w:r w:rsidRPr="00C539CB">
        <w:t>Stavební správa</w:t>
      </w:r>
      <w:r w:rsidR="00E86E9B">
        <w:t xml:space="preserve"> západ (</w:t>
      </w:r>
      <w:r w:rsidR="00E86E9B" w:rsidRPr="00E86E9B">
        <w:t>Sokolovská 1955/278, 190 00 Praha 9</w:t>
      </w:r>
      <w:r w:rsidR="00E86E9B">
        <w:t>)</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lastRenderedPageBreak/>
        <w:t>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rsidR="00204180" w:rsidRPr="00E86E9B" w:rsidRDefault="00204180" w:rsidP="00270A14">
      <w:pPr>
        <w:pStyle w:val="Text1-1"/>
        <w:numPr>
          <w:ilvl w:val="1"/>
          <w:numId w:val="6"/>
        </w:numPr>
      </w:pPr>
      <w:r w:rsidRPr="00E86E9B">
        <w:t>Objednatel si vyhrazuje požadavek, že ní</w:t>
      </w:r>
      <w:r w:rsidRPr="00E86E9B">
        <w:rPr>
          <w:rStyle w:val="Text1-2Char"/>
        </w:rPr>
        <w:t>ž</w:t>
      </w:r>
      <w:r w:rsidRPr="00E86E9B">
        <w:t>e uvedené významné činnosti při plnění veřejné zakázky musí být plněny přímo Zhotovitelem jeho vlastními prostředky:</w:t>
      </w:r>
    </w:p>
    <w:p w:rsidR="00204180" w:rsidRPr="00E86E9B" w:rsidRDefault="00E86E9B" w:rsidP="00270A14">
      <w:pPr>
        <w:pStyle w:val="Odrka1-3"/>
        <w:numPr>
          <w:ilvl w:val="2"/>
          <w:numId w:val="5"/>
        </w:numPr>
        <w:spacing w:after="120"/>
        <w:contextualSpacing/>
      </w:pPr>
      <w:r w:rsidRPr="00E86E9B">
        <w:t>Mosty a inženýrské konstrukce</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lastRenderedPageBreak/>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124751" w:rsidRPr="00C539CB">
        <w:rPr>
          <w:b/>
        </w:rPr>
        <w:t>“</w:t>
      </w:r>
      <w:r w:rsidR="006D465A">
        <w:t>"[</w:t>
      </w:r>
      <w:r w:rsidR="006D465A" w:rsidRPr="003F5723">
        <w:rPr>
          <w:highlight w:val="green"/>
        </w:rPr>
        <w:t>VLOŽÍ OBJEDNATEL</w:t>
      </w:r>
      <w:r w:rsidR="006D465A">
        <w:t>]"</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Pr="00964369">
        <w:t xml:space="preserve"> </w:t>
      </w:r>
      <w:r w:rsidR="006D465A">
        <w:t>"[</w:t>
      </w:r>
      <w:r w:rsidR="006D465A" w:rsidRPr="003F5723">
        <w:rPr>
          <w:highlight w:val="green"/>
        </w:rPr>
        <w:t>VLOŽÍ OBJEDNATEL</w:t>
      </w:r>
      <w:r w:rsidR="006D465A">
        <w:t xml:space="preserve">]" </w:t>
      </w:r>
      <w:r w:rsidR="00612CEA" w:rsidRPr="00204180">
        <w:t>a „VTP/ZP+DUR/</w:t>
      </w:r>
      <w:r w:rsidR="006D465A">
        <w:t>"[</w:t>
      </w:r>
      <w:r w:rsidR="006D465A" w:rsidRPr="003F5723">
        <w:rPr>
          <w:highlight w:val="green"/>
        </w:rPr>
        <w:t>VLOŽÍ OBJEDNATEL</w:t>
      </w:r>
      <w:r w:rsidR="006D465A">
        <w:t xml:space="preserve">]" </w:t>
      </w:r>
      <w:r w:rsidR="00204180" w:rsidRPr="00612CEA">
        <w:rPr>
          <w:color w:val="FF0000"/>
        </w:rPr>
        <w:t xml:space="preserve"> </w:t>
      </w:r>
    </w:p>
    <w:p w:rsidR="00F422D3" w:rsidRDefault="00124751" w:rsidP="00964369">
      <w:pPr>
        <w:pStyle w:val="Textbezslovn"/>
        <w:ind w:left="2127"/>
      </w:pPr>
      <w:r w:rsidRPr="00964369">
        <w:t>c) Zvláštní technické</w:t>
      </w:r>
      <w:r>
        <w:t xml:space="preserve"> podmínky </w:t>
      </w:r>
      <w:r w:rsidR="006650B1">
        <w:t xml:space="preserve">ze dne </w:t>
      </w:r>
      <w:r w:rsidR="006D465A">
        <w:t>"[</w:t>
      </w:r>
      <w:r w:rsidR="006D465A" w:rsidRPr="003F5723">
        <w:rPr>
          <w:highlight w:val="green"/>
        </w:rPr>
        <w:t>VLOŽÍ OBJEDNATEL</w:t>
      </w:r>
      <w:r w:rsidR="006D465A">
        <w:t>]"</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lastRenderedPageBreak/>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V ………………….…. dne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rsidR="00376B87" w:rsidRDefault="00376B87" w:rsidP="00376B87">
      <w:pPr>
        <w:pStyle w:val="Bezmezer"/>
      </w:pPr>
      <w:r>
        <w:t>náměstek GŘ pro modernizaci dráhy</w:t>
      </w:r>
      <w:r>
        <w:tab/>
      </w:r>
      <w:r>
        <w:tab/>
      </w:r>
      <w:r>
        <w:tab/>
      </w:r>
      <w:r>
        <w:tab/>
      </w:r>
    </w:p>
    <w:p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D00054" w:rsidRDefault="00D00054" w:rsidP="00D00054">
      <w:pPr>
        <w:pStyle w:val="Text2-1"/>
      </w:pPr>
      <w:r w:rsidRPr="00FD501F">
        <w:t xml:space="preserve">Předmětem díla je </w:t>
      </w:r>
      <w:r w:rsidRPr="00807E58">
        <w:t xml:space="preserve">zhotovení </w:t>
      </w:r>
      <w:r>
        <w:t xml:space="preserve">Dokumentace </w:t>
      </w:r>
      <w:r w:rsidRPr="00807E58">
        <w:t>pro s</w:t>
      </w:r>
      <w:r>
        <w:t xml:space="preserve">polečné </w:t>
      </w:r>
      <w:r w:rsidRPr="00807E58">
        <w:t>povolení a</w:t>
      </w:r>
      <w:r>
        <w:t> </w:t>
      </w:r>
      <w:r w:rsidRPr="00807E58">
        <w:t>Projektové</w:t>
      </w:r>
      <w:r>
        <w:t xml:space="preserve"> </w:t>
      </w:r>
      <w:r w:rsidRPr="00FD501F">
        <w:t xml:space="preserve">dokumentace pro </w:t>
      </w:r>
      <w:r>
        <w:t>provádění stavby</w:t>
      </w:r>
      <w:r w:rsidRPr="00FD501F">
        <w:t xml:space="preserve"> „</w:t>
      </w:r>
      <w:r w:rsidRPr="00CE1759">
        <w:rPr>
          <w:rStyle w:val="Tun"/>
        </w:rPr>
        <w:t>Výstavba lávky v ŽST Praha-Smíchov</w:t>
      </w:r>
      <w:r w:rsidRPr="00FD501F">
        <w:t>“</w:t>
      </w:r>
      <w:r>
        <w:t>. C</w:t>
      </w:r>
      <w:r w:rsidRPr="00FD501F">
        <w:t xml:space="preserve">ílem </w:t>
      </w:r>
      <w:r>
        <w:t xml:space="preserve">díla </w:t>
      </w:r>
      <w:r w:rsidRPr="00FD501F">
        <w:t xml:space="preserve">je </w:t>
      </w:r>
      <w:r>
        <w:t>vybudování bezbariérové lávky pro pěší spojující prostor přednádraží, ve kterém se nachází vestibul metra linky B (ul. Nádražní) s výhledovým autobusovým terminálem Smíchov, situovaným do prostoru stávající plochy společného nádraží i nad samotné kolejiště ŽST Praha-Smíchov, os. n., a dále s nově vznikající revitalizací území společného nádraží (čtvrť Smíchov City) s napojením na Radlice.</w:t>
      </w:r>
    </w:p>
    <w:p w:rsidR="00D00054" w:rsidRDefault="00D00054" w:rsidP="00D00054">
      <w:pPr>
        <w:pStyle w:val="Text2-1"/>
      </w:pPr>
      <w:r>
        <w:t>Lávka je zároveň náhradou současné lávky v km 0,255 a současné propojení Radlic se Smíchovem je nadále zachováno. Oproti stávajícímu stavu dochází k posunu cca o 150 m jižně tak, že lávka je nově situována na severním konci rekonstruovaných nástupišť ŽST Praha-Smíchov.</w:t>
      </w:r>
    </w:p>
    <w:p w:rsidR="00D00054" w:rsidRDefault="00D00054" w:rsidP="00D00054">
      <w:pPr>
        <w:pStyle w:val="Text2-1"/>
      </w:pPr>
      <w:r>
        <w:t>Součástí nové lávky je i propojení na jednotlivá nástupiště pomocí kombinace pevných schodišť/eskalátorů a výtahů, a to v souladu s výhledovou podobou kolejiště související stavby „Rekonstrukce ŽST Praha-Smíchov". Lávka tak nové bude zároveň sloužit i pro přístup cestujících na jednotlivá nástupiště.</w:t>
      </w:r>
    </w:p>
    <w:p w:rsidR="00D00054" w:rsidRDefault="00D00054" w:rsidP="00D00054">
      <w:pPr>
        <w:pStyle w:val="Text2-1"/>
      </w:pPr>
      <w:r w:rsidRPr="00FD501F">
        <w:t>Rozsah díla „</w:t>
      </w:r>
      <w:r w:rsidRPr="00CE1759">
        <w:t>Výstavba lávky v ŽST Praha-Smíchov</w:t>
      </w:r>
      <w:r w:rsidRPr="00FD501F">
        <w:t>“ je</w:t>
      </w:r>
      <w:r>
        <w:t>:</w:t>
      </w:r>
    </w:p>
    <w:p w:rsidR="00D00054" w:rsidRDefault="00D00054" w:rsidP="00D00054">
      <w:pPr>
        <w:pStyle w:val="Text2-2"/>
      </w:pPr>
      <w:r w:rsidRPr="00807E58">
        <w:t xml:space="preserve">Zhotovení </w:t>
      </w:r>
      <w:r>
        <w:rPr>
          <w:rStyle w:val="Tun"/>
        </w:rPr>
        <w:t>D</w:t>
      </w:r>
      <w:r w:rsidRPr="00807E58">
        <w:rPr>
          <w:rStyle w:val="Tun"/>
        </w:rPr>
        <w:t xml:space="preserve">okumentace pro </w:t>
      </w:r>
      <w:r>
        <w:rPr>
          <w:rStyle w:val="Tun"/>
        </w:rPr>
        <w:t xml:space="preserve">společné </w:t>
      </w:r>
      <w:r w:rsidRPr="00807E58">
        <w:rPr>
          <w:rStyle w:val="Tun"/>
        </w:rPr>
        <w:t>povolení</w:t>
      </w:r>
      <w:r>
        <w:rPr>
          <w:rStyle w:val="Tun"/>
        </w:rPr>
        <w:t xml:space="preserve"> </w:t>
      </w:r>
      <w:r>
        <w:t xml:space="preserve">a to včetně zpracování </w:t>
      </w:r>
      <w:r w:rsidRPr="000235AC">
        <w:rPr>
          <w:rStyle w:val="Tun"/>
        </w:rPr>
        <w:t>Projektové dokumentace pro provádění stavby</w:t>
      </w:r>
      <w:r>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r w:rsidRPr="00546310">
        <w:t>, včetně notifikace autorizovanou osobou, zajištění</w:t>
      </w:r>
      <w:r w:rsidRPr="008B1ABA">
        <w:t xml:space="preserve"> výkonu Autorského dozoru při zhotovení stavby a činností koordinátora BOZP při práci na staveništi ve fázi přípravy včetně zpracování plánu BOZP na staveništi a manuálu údržby.</w:t>
      </w:r>
    </w:p>
    <w:p w:rsidR="00D00054" w:rsidRDefault="00D00054" w:rsidP="00D00054">
      <w:pPr>
        <w:pStyle w:val="Text2-2"/>
      </w:pPr>
      <w:r w:rsidRPr="00672766">
        <w:rPr>
          <w:rStyle w:val="Tun"/>
        </w:rPr>
        <w:t xml:space="preserve">Zpracování a </w:t>
      </w:r>
      <w:r w:rsidRPr="00CE1759">
        <w:rPr>
          <w:rStyle w:val="Tun"/>
        </w:rPr>
        <w:t>podání</w:t>
      </w:r>
      <w:r w:rsidRPr="00672766">
        <w:rPr>
          <w:rStyle w:val="Tun"/>
        </w:rPr>
        <w:t xml:space="preserve"> žádosti o</w:t>
      </w:r>
      <w:r>
        <w:t xml:space="preserve"> </w:t>
      </w:r>
      <w:r w:rsidRPr="00967E3A">
        <w:rPr>
          <w:rStyle w:val="Tun"/>
        </w:rPr>
        <w:t>vydání společného povolení</w:t>
      </w:r>
      <w: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 xml:space="preserve">jíž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rsidR="00D00054" w:rsidRPr="00807E58" w:rsidRDefault="00D00054" w:rsidP="00D00054">
      <w:pPr>
        <w:pStyle w:val="Text2-2"/>
      </w:pPr>
      <w:r w:rsidRPr="00807E58">
        <w:t>Rozsah a členění dokumentace D</w:t>
      </w:r>
      <w:r>
        <w:t>U</w:t>
      </w:r>
      <w:r w:rsidRPr="00807E58">
        <w:t>SP a PDPS:</w:t>
      </w:r>
    </w:p>
    <w:p w:rsidR="00D00054" w:rsidRDefault="00D00054" w:rsidP="00D00054">
      <w:pPr>
        <w:pStyle w:val="Odrka1-4"/>
        <w:numPr>
          <w:ilvl w:val="3"/>
          <w:numId w:val="5"/>
        </w:numPr>
      </w:pPr>
      <w:r w:rsidRPr="00807E58">
        <w:rPr>
          <w:rStyle w:val="Tun"/>
        </w:rPr>
        <w:t>Dokumentace ve stupni D</w:t>
      </w:r>
      <w:r>
        <w:rPr>
          <w:rStyle w:val="Tun"/>
        </w:rPr>
        <w:t>U</w:t>
      </w:r>
      <w:r w:rsidRPr="00807E58">
        <w:rPr>
          <w:rStyle w:val="Tun"/>
        </w:rPr>
        <w:t>SP</w:t>
      </w:r>
      <w:r w:rsidRPr="00807E58">
        <w:t xml:space="preserve"> bude zpracována v členění a rozsahu přílohy </w:t>
      </w:r>
      <w:r w:rsidRPr="00AA77DA">
        <w:t>č. 10 vyhlášky č. 499/2006 Sb., o dokumentaci staveb, v platném znění (dále „vyhláška č. 499/2006 Sb.“), jako dokumentace pro vydání společného povolení stavby dráhy. Pro potřeby projednání, zejména v</w:t>
      </w:r>
      <w:r>
        <w:t> </w:t>
      </w:r>
      <w:r w:rsidRPr="00AA77DA">
        <w:t>rámci S</w:t>
      </w:r>
      <w:r>
        <w:t>právy železnic, státní organizace (dále jen „S</w:t>
      </w:r>
      <w:r w:rsidRPr="00AA77DA">
        <w:t>Ž</w:t>
      </w:r>
      <w:r>
        <w:t>“)</w:t>
      </w:r>
      <w:r w:rsidRPr="00AA77DA">
        <w:t>, Zhotovitel použije pro zpracování této dokumentace požadavky příloh č. 1 a 2 Směrnice GŘ č. 11/2006 Dokumentace pro přípravu staveb na železničních drahách celostátních a regionálních, v</w:t>
      </w:r>
      <w:r>
        <w:t> </w:t>
      </w:r>
      <w:r w:rsidRPr="00AA77DA">
        <w:t>platném znění (dále „Směrnice GŘ č. 11/2006“)</w:t>
      </w:r>
      <w:r w:rsidRPr="00807E58">
        <w:t xml:space="preserve"> v nezbytném rozsahu</w:t>
      </w:r>
      <w:r>
        <w:t>.</w:t>
      </w:r>
    </w:p>
    <w:p w:rsidR="00D00054" w:rsidRDefault="00D00054" w:rsidP="00D00054">
      <w:pPr>
        <w:pStyle w:val="Odrka1-4"/>
        <w:numPr>
          <w:ilvl w:val="3"/>
          <w:numId w:val="5"/>
        </w:numPr>
      </w:pPr>
      <w:r>
        <w:rPr>
          <w:rStyle w:val="Tun"/>
        </w:rPr>
        <w:t>Projektová d</w:t>
      </w:r>
      <w:r w:rsidRPr="003139AF">
        <w:rPr>
          <w:rStyle w:val="Tun"/>
        </w:rPr>
        <w:t>okumentace ve stupni PDPS</w:t>
      </w:r>
      <w:r>
        <w:t xml:space="preserve"> bude zpracována v členění a rozsahu přílohy č. 4 vyhlášky č. 146/2008 Sb. o rozsahu a obsahu projektové dokumentace dopravních staveb, v platném znění </w:t>
      </w:r>
      <w:r w:rsidRPr="00745AE7">
        <w:t>(dále „vyhláška 146/2008 Sb.“)</w:t>
      </w:r>
      <w:r>
        <w:t>. Pro potřeby projednání, zejména v rámci SŽ, Zhotovitel použije pro zpracování této dokumentace přílohu č. 2 Směrnice GŘ č.11/2006</w:t>
      </w:r>
      <w:r w:rsidRPr="00AA77DA">
        <w:t xml:space="preserve"> </w:t>
      </w:r>
      <w:r w:rsidRPr="00807E58">
        <w:t>v nezbytném rozsahu</w:t>
      </w:r>
      <w:r>
        <w:t>.</w:t>
      </w:r>
    </w:p>
    <w:p w:rsidR="00D00054" w:rsidRDefault="00D00054" w:rsidP="00D00054">
      <w:pPr>
        <w:pStyle w:val="Text2-2"/>
      </w:pPr>
      <w:r>
        <w:t xml:space="preserve">Nad rámec povinných </w:t>
      </w:r>
      <w:r w:rsidRPr="00807E58">
        <w:t>příloh dle vyhlášky 146/2008 Sb. budou v</w:t>
      </w:r>
      <w:r>
        <w:t xml:space="preserve"> Dokladové části projektové dokumentace doložené dle přílohy č. 2 směrnice GŘ č. 11/2006 části G, H a I a dle </w:t>
      </w:r>
      <w:r w:rsidRPr="0042307C">
        <w:rPr>
          <w:highlight w:val="green"/>
        </w:rPr>
        <w:t>VTP/DSP+PDSP/1</w:t>
      </w:r>
      <w:r>
        <w:rPr>
          <w:highlight w:val="green"/>
        </w:rPr>
        <w:t>3</w:t>
      </w:r>
      <w:r w:rsidRPr="0042307C">
        <w:rPr>
          <w:highlight w:val="green"/>
        </w:rPr>
        <w:t>/</w:t>
      </w:r>
      <w:r>
        <w:rPr>
          <w:highlight w:val="green"/>
        </w:rPr>
        <w:t>20</w:t>
      </w:r>
      <w:r>
        <w:t xml:space="preserve"> části J a K.</w:t>
      </w:r>
    </w:p>
    <w:p w:rsidR="00D00054" w:rsidRDefault="00D00054" w:rsidP="00D00054">
      <w:pPr>
        <w:pStyle w:val="Text2-2"/>
      </w:pPr>
      <w:r>
        <w:t xml:space="preserve">Stanovení investičních nákladů bude zpracované dle platné Směrnice SŽDC č. 20 pro stanovení a členění investičních nákladů staveb státní organizace </w:t>
      </w:r>
      <w:r>
        <w:lastRenderedPageBreak/>
        <w:t>SŽDC. Platné znění včetně formulářů souhrnného rozpočtu je zveřejněno na webových stránkách SŽ (</w:t>
      </w:r>
      <w:hyperlink r:id="rId15" w:history="1">
        <w:r w:rsidRPr="00474234">
          <w:rPr>
            <w:rStyle w:val="Hypertextovodkaz"/>
            <w:noProof w:val="0"/>
            <w:color w:val="auto"/>
            <w:u w:val="none"/>
          </w:rPr>
          <w:t>https://www.szdc.cz/stavby-zakazky/podklady-pro-zhotovitele/stanoveni-nakladu-staveb-szdc</w:t>
        </w:r>
      </w:hyperlink>
      <w:r>
        <w:t>).</w:t>
      </w:r>
    </w:p>
    <w:p w:rsidR="00D00054" w:rsidRDefault="00D00054" w:rsidP="00D00054">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rsidR="00D00054" w:rsidRPr="00FD501F" w:rsidRDefault="00D00054" w:rsidP="00D00054">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t>.</w:t>
      </w:r>
    </w:p>
    <w:p w:rsidR="004908EA" w:rsidRDefault="004908EA" w:rsidP="00866994">
      <w:pPr>
        <w:pStyle w:val="Textbezodsazen"/>
      </w:pPr>
    </w:p>
    <w:p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950EAF">
      <w:pPr>
        <w:pStyle w:val="Nadpisbezsl1-2"/>
      </w:pPr>
      <w:r>
        <w:t>"</w:t>
      </w:r>
      <w:r w:rsidR="00C539CB">
        <w:t>OP/DUSP + PDPS/</w:t>
      </w:r>
      <w:r w:rsidR="00950EAF">
        <w:t>"[</w:t>
      </w:r>
      <w:r w:rsidR="00950EAF" w:rsidRPr="003F5723">
        <w:rPr>
          <w:highlight w:val="green"/>
        </w:rPr>
        <w:t>VLOŽÍ OBJEDNATEL</w:t>
      </w:r>
      <w:r w:rsidR="00950EAF">
        <w:t>]"</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E868F1" w:rsidRDefault="00E868F1" w:rsidP="00E868F1">
      <w:pPr>
        <w:pStyle w:val="Textbezslovn"/>
      </w:pPr>
      <w:r w:rsidRPr="003038BD">
        <w:t>VTP/DSP+PDPS/</w:t>
      </w:r>
      <w:r w:rsidR="00950EAF">
        <w:t>"[</w:t>
      </w:r>
      <w:r w:rsidR="00950EAF" w:rsidRPr="003F5723">
        <w:rPr>
          <w:highlight w:val="green"/>
        </w:rPr>
        <w:t>VLOŽÍ OBJEDNATEL</w:t>
      </w:r>
      <w:r w:rsidR="00950EAF">
        <w:t>]"</w:t>
      </w:r>
    </w:p>
    <w:p w:rsidR="00124751" w:rsidRPr="00574748" w:rsidRDefault="00671F70" w:rsidP="008A4D1B">
      <w:pPr>
        <w:pStyle w:val="Textbezslovn"/>
        <w:rPr>
          <w:color w:val="FF0000"/>
        </w:rPr>
      </w:pPr>
      <w:r w:rsidRPr="00950EAF">
        <w:t>VTP/ZP+DUR</w:t>
      </w:r>
      <w:r w:rsidR="00950EAF" w:rsidRPr="00950EAF">
        <w:t>/"[</w:t>
      </w:r>
      <w:r w:rsidR="00950EAF" w:rsidRPr="003F5723">
        <w:rPr>
          <w:highlight w:val="green"/>
        </w:rPr>
        <w:t>VLOŽÍ OBJEDNATEL</w:t>
      </w:r>
      <w:r w:rsidR="00950EAF">
        <w:t>]"</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Default="00950EAF" w:rsidP="008A4D1B">
      <w:pPr>
        <w:pStyle w:val="Textbezslovn"/>
        <w:jc w:val="left"/>
      </w:pPr>
      <w:r>
        <w:t>ze dne "[</w:t>
      </w:r>
      <w:r w:rsidRPr="003F5723">
        <w:rPr>
          <w:highlight w:val="green"/>
        </w:rPr>
        <w:t>VLOŽÍ OBJEDNATEL</w:t>
      </w:r>
      <w:r>
        <w:t>]"</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1</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SP dle vyhlášky č.146 /2006 Sb.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2</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SP do podrobnosti PDPS) vyjma příloh G, H a I, včetně všech dílčích odevzdání, dle přílohy č.2 Směrnice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7</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6924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692473">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3B7470" w:rsidRPr="0014392C" w:rsidRDefault="003B7470" w:rsidP="00262344">
            <w:pPr>
              <w:pStyle w:val="Tabulka"/>
            </w:pPr>
            <w:r w:rsidRPr="0014392C">
              <w:t>8</w:t>
            </w:r>
          </w:p>
        </w:tc>
        <w:tc>
          <w:tcPr>
            <w:tcW w:w="3265"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392C">
              <w:rPr>
                <w:rFonts w:eastAsia="Verdana" w:cs="Times New Roman"/>
              </w:rPr>
              <w:t>Zajištění mapových podkladů</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14392C">
              <w:t>km</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3B7470" w:rsidRPr="0014392C" w:rsidRDefault="003B7470" w:rsidP="00262344">
            <w:pPr>
              <w:pStyle w:val="Tabulka"/>
            </w:pPr>
            <w:r w:rsidRPr="0014392C">
              <w:t>9</w:t>
            </w:r>
          </w:p>
        </w:tc>
        <w:tc>
          <w:tcPr>
            <w:tcW w:w="3265"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392C">
              <w:rPr>
                <w:rFonts w:eastAsia="Verdana" w:cs="Times New Roman"/>
              </w:rPr>
              <w:t>Geodetické práce</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14392C">
              <w:t>km</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3B7470" w:rsidRPr="0014392C" w:rsidRDefault="003B7470" w:rsidP="00262344">
            <w:pPr>
              <w:pStyle w:val="Tabulka"/>
            </w:pPr>
            <w:r w:rsidRPr="0014392C">
              <w:t>10</w:t>
            </w:r>
          </w:p>
        </w:tc>
        <w:tc>
          <w:tcPr>
            <w:tcW w:w="3265"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4392C">
              <w:rPr>
                <w:rFonts w:eastAsia="Verdana" w:cs="Times New Roman"/>
              </w:rPr>
              <w:t>Geotechnický a stavebnětechnický průzkum staveb</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14392C">
              <w:t>hod</w:t>
            </w:r>
          </w:p>
        </w:tc>
        <w:tc>
          <w:tcPr>
            <w:tcW w:w="1039" w:type="dxa"/>
          </w:tcPr>
          <w:p w:rsidR="003B7470" w:rsidRPr="0014392C"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8A4D1B" w:rsidRPr="0014392C" w:rsidRDefault="003B7470" w:rsidP="0014392C">
            <w:pPr>
              <w:pStyle w:val="Tabulka"/>
            </w:pPr>
            <w:r w:rsidRPr="0014392C">
              <w:t>1</w:t>
            </w:r>
            <w:r w:rsidR="0014392C" w:rsidRPr="0014392C">
              <w:t>1</w:t>
            </w:r>
          </w:p>
        </w:tc>
        <w:tc>
          <w:tcPr>
            <w:tcW w:w="3265"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392C">
              <w:t>Zajištění vydání osvědčení o shodě notifikovanou osobou v přípravě</w:t>
            </w:r>
          </w:p>
        </w:tc>
        <w:tc>
          <w:tcPr>
            <w:tcW w:w="1039"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392C">
              <w:t>hod</w:t>
            </w:r>
          </w:p>
        </w:tc>
        <w:tc>
          <w:tcPr>
            <w:tcW w:w="1039"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8A4D1B" w:rsidRPr="0014392C" w:rsidRDefault="003B7470" w:rsidP="0014392C">
            <w:pPr>
              <w:pStyle w:val="Tabulka"/>
            </w:pPr>
            <w:r w:rsidRPr="0014392C">
              <w:t>1</w:t>
            </w:r>
            <w:r w:rsidR="0014392C" w:rsidRPr="0014392C">
              <w:t>2</w:t>
            </w:r>
          </w:p>
        </w:tc>
        <w:tc>
          <w:tcPr>
            <w:tcW w:w="3265"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392C">
              <w:t>Koordinátor BOZP v přípravě</w:t>
            </w:r>
          </w:p>
        </w:tc>
        <w:tc>
          <w:tcPr>
            <w:tcW w:w="1039"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4392C">
              <w:t>hod</w:t>
            </w:r>
          </w:p>
        </w:tc>
        <w:tc>
          <w:tcPr>
            <w:tcW w:w="1039" w:type="dxa"/>
          </w:tcPr>
          <w:p w:rsidR="008A4D1B" w:rsidRPr="0014392C"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692473"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692473" w:rsidRPr="0014392C" w:rsidRDefault="00692473" w:rsidP="0014392C">
            <w:pPr>
              <w:pStyle w:val="Tabulka"/>
            </w:pPr>
            <w:r w:rsidRPr="0014392C">
              <w:t>1</w:t>
            </w:r>
            <w:r w:rsidR="0014392C" w:rsidRPr="0014392C">
              <w:t>3</w:t>
            </w:r>
          </w:p>
        </w:tc>
        <w:tc>
          <w:tcPr>
            <w:tcW w:w="3265" w:type="dxa"/>
          </w:tcPr>
          <w:p w:rsidR="00692473" w:rsidRPr="0014392C" w:rsidRDefault="00692473" w:rsidP="00692473">
            <w:pPr>
              <w:pStyle w:val="Tabulka"/>
              <w:cnfStyle w:val="000000000000" w:firstRow="0" w:lastRow="0" w:firstColumn="0" w:lastColumn="0" w:oddVBand="0" w:evenVBand="0" w:oddHBand="0" w:evenHBand="0" w:firstRowFirstColumn="0" w:firstRowLastColumn="0" w:lastRowFirstColumn="0" w:lastRowLastColumn="0"/>
            </w:pPr>
            <w:r w:rsidRPr="0014392C">
              <w:t>Zajištění technických podkladů pro vypracování zadávací dokumentace na výběr zhotovitele stavby dle požadavku VTP a ZTP</w:t>
            </w:r>
          </w:p>
        </w:tc>
        <w:tc>
          <w:tcPr>
            <w:tcW w:w="1039" w:type="dxa"/>
          </w:tcPr>
          <w:p w:rsidR="00692473" w:rsidRPr="0014392C" w:rsidRDefault="00692473" w:rsidP="00692473">
            <w:pPr>
              <w:pStyle w:val="Tabulka"/>
              <w:cnfStyle w:val="000000000000" w:firstRow="0" w:lastRow="0" w:firstColumn="0" w:lastColumn="0" w:oddVBand="0" w:evenVBand="0" w:oddHBand="0" w:evenHBand="0" w:firstRowFirstColumn="0" w:firstRowLastColumn="0" w:lastRowFirstColumn="0" w:lastRowLastColumn="0"/>
            </w:pPr>
            <w:r w:rsidRPr="0014392C">
              <w:t>hod</w:t>
            </w:r>
          </w:p>
        </w:tc>
        <w:tc>
          <w:tcPr>
            <w:tcW w:w="1039" w:type="dxa"/>
          </w:tcPr>
          <w:p w:rsidR="00692473" w:rsidRPr="0014392C"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r>
      <w:tr w:rsidR="00692473"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692473" w:rsidRPr="005B110D" w:rsidRDefault="0014392C" w:rsidP="00692473">
            <w:pPr>
              <w:pStyle w:val="Tabulka"/>
            </w:pPr>
            <w:r>
              <w:t>14</w:t>
            </w:r>
          </w:p>
        </w:tc>
        <w:tc>
          <w:tcPr>
            <w:tcW w:w="3265" w:type="dxa"/>
          </w:tcPr>
          <w:p w:rsidR="00692473" w:rsidRPr="005B110D" w:rsidRDefault="00692473" w:rsidP="0069247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Times New Roman" w:cs="Times New Roman"/>
              </w:rPr>
              <w:t>Zřízení a udržování cloudového úložiště</w:t>
            </w:r>
          </w:p>
        </w:tc>
        <w:tc>
          <w:tcPr>
            <w:tcW w:w="1039" w:type="dxa"/>
          </w:tcPr>
          <w:p w:rsidR="00692473" w:rsidRPr="005B110D" w:rsidRDefault="00692473" w:rsidP="00692473">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B110D">
              <w:rPr>
                <w:rFonts w:eastAsia="Verdana" w:cs="Times New Roman"/>
              </w:rPr>
              <w:t>hod</w:t>
            </w:r>
          </w:p>
        </w:tc>
        <w:tc>
          <w:tcPr>
            <w:tcW w:w="1039"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r>
      <w:tr w:rsidR="00692473"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692473" w:rsidRPr="005B110D" w:rsidRDefault="0014392C" w:rsidP="00692473">
            <w:pPr>
              <w:pStyle w:val="Tabulka"/>
            </w:pPr>
            <w:r>
              <w:t>15</w:t>
            </w:r>
          </w:p>
        </w:tc>
        <w:tc>
          <w:tcPr>
            <w:tcW w:w="3265" w:type="dxa"/>
          </w:tcPr>
          <w:p w:rsidR="00692473" w:rsidRPr="005B110D" w:rsidRDefault="00692473" w:rsidP="0014392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Times New Roman" w:cs="Times New Roman"/>
              </w:rPr>
              <w:t>Zpracování 3D vizualizací dle bodu 4.1.</w:t>
            </w:r>
            <w:r w:rsidR="0014392C">
              <w:rPr>
                <w:rFonts w:eastAsia="Times New Roman" w:cs="Times New Roman"/>
              </w:rPr>
              <w:t>5</w:t>
            </w:r>
            <w:r w:rsidRPr="005B110D">
              <w:rPr>
                <w:rFonts w:eastAsia="Times New Roman" w:cs="Times New Roman"/>
              </w:rPr>
              <w:t xml:space="preserve"> ZTP</w:t>
            </w:r>
          </w:p>
        </w:tc>
        <w:tc>
          <w:tcPr>
            <w:tcW w:w="1039" w:type="dxa"/>
          </w:tcPr>
          <w:p w:rsidR="00692473" w:rsidRPr="005B110D" w:rsidRDefault="00692473" w:rsidP="00692473">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B110D">
              <w:rPr>
                <w:rFonts w:eastAsia="Verdana" w:cs="Times New Roman"/>
              </w:rPr>
              <w:t>ks</w:t>
            </w:r>
          </w:p>
        </w:tc>
        <w:tc>
          <w:tcPr>
            <w:tcW w:w="1039"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r>
      <w:tr w:rsidR="00692473" w:rsidRPr="00B06D17" w:rsidTr="00692473">
        <w:tc>
          <w:tcPr>
            <w:cnfStyle w:val="001000000000" w:firstRow="0" w:lastRow="0" w:firstColumn="1" w:lastColumn="0" w:oddVBand="0" w:evenVBand="0" w:oddHBand="0" w:evenHBand="0" w:firstRowFirstColumn="0" w:firstRowLastColumn="0" w:lastRowFirstColumn="0" w:lastRowLastColumn="0"/>
            <w:tcW w:w="930" w:type="dxa"/>
          </w:tcPr>
          <w:p w:rsidR="00692473" w:rsidRPr="005B110D" w:rsidRDefault="0014392C" w:rsidP="00692473">
            <w:pPr>
              <w:pStyle w:val="Tabulka"/>
            </w:pPr>
            <w:r>
              <w:t>16</w:t>
            </w:r>
          </w:p>
        </w:tc>
        <w:tc>
          <w:tcPr>
            <w:tcW w:w="3265" w:type="dxa"/>
          </w:tcPr>
          <w:p w:rsidR="00692473" w:rsidRPr="005B110D" w:rsidRDefault="00692473" w:rsidP="0069247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B110D">
              <w:rPr>
                <w:rFonts w:eastAsia="Times New Roman" w:cs="Times New Roman"/>
              </w:rPr>
              <w:t>Zpracování zákr</w:t>
            </w:r>
            <w:r w:rsidR="0014392C">
              <w:rPr>
                <w:rFonts w:eastAsia="Times New Roman" w:cs="Times New Roman"/>
              </w:rPr>
              <w:t>esů do fotografií dle bodu 4.1.6</w:t>
            </w:r>
            <w:r w:rsidRPr="005B110D">
              <w:rPr>
                <w:rFonts w:eastAsia="Times New Roman" w:cs="Times New Roman"/>
              </w:rPr>
              <w:t xml:space="preserve"> ZTP</w:t>
            </w:r>
          </w:p>
        </w:tc>
        <w:tc>
          <w:tcPr>
            <w:tcW w:w="1039" w:type="dxa"/>
          </w:tcPr>
          <w:p w:rsidR="00692473" w:rsidRPr="005B110D" w:rsidRDefault="00692473" w:rsidP="00692473">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5B110D">
              <w:rPr>
                <w:rFonts w:eastAsia="Verdana" w:cs="Times New Roman"/>
              </w:rPr>
              <w:t>Ks</w:t>
            </w:r>
          </w:p>
        </w:tc>
        <w:tc>
          <w:tcPr>
            <w:tcW w:w="1039"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r>
      <w:tr w:rsidR="00692473" w:rsidRPr="00B06D17" w:rsidTr="00692473">
        <w:tc>
          <w:tcPr>
            <w:cnfStyle w:val="001000000000" w:firstRow="0" w:lastRow="0" w:firstColumn="1" w:lastColumn="0" w:oddVBand="0" w:evenVBand="0" w:oddHBand="0" w:evenHBand="0" w:firstRowFirstColumn="0" w:firstRowLastColumn="0" w:lastRowFirstColumn="0" w:lastRowLastColumn="0"/>
            <w:tcW w:w="4195" w:type="dxa"/>
            <w:gridSpan w:val="2"/>
          </w:tcPr>
          <w:p w:rsidR="00692473" w:rsidRPr="00B06D17" w:rsidRDefault="00692473" w:rsidP="00692473">
            <w:pPr>
              <w:pStyle w:val="Tabulka"/>
            </w:pPr>
            <w:r w:rsidRPr="00B06D17">
              <w:t xml:space="preserve">Celkem za </w:t>
            </w:r>
            <w:r>
              <w:t xml:space="preserve">doplňkové </w:t>
            </w:r>
            <w:r w:rsidRPr="00B06D17">
              <w:t>služby</w:t>
            </w:r>
            <w:r>
              <w:t>:</w:t>
            </w:r>
          </w:p>
        </w:tc>
        <w:tc>
          <w:tcPr>
            <w:tcW w:w="1039"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692473" w:rsidRPr="00B06D17" w:rsidRDefault="00692473" w:rsidP="00692473">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4656FD" w:rsidP="00262344">
            <w:pPr>
              <w:pStyle w:val="Tabulka"/>
            </w:pPr>
            <w:r>
              <w:t>17</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18</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760192" w:rsidP="0014392C">
      <w:pPr>
        <w:pStyle w:val="Nadpisbezsl1-1"/>
        <w:keepLines/>
      </w:pPr>
      <w:r>
        <w:lastRenderedPageBreak/>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14392C">
            <w:pPr>
              <w:pStyle w:val="Tabulka"/>
              <w:keepNext/>
              <w:keepLines/>
              <w:rPr>
                <w:rStyle w:val="Tun"/>
              </w:rPr>
            </w:pPr>
            <w:r w:rsidRPr="00236DCC">
              <w:rPr>
                <w:rStyle w:val="Tun"/>
              </w:rPr>
              <w:t>Cena Díla (bez DPH)</w:t>
            </w:r>
          </w:p>
        </w:tc>
        <w:tc>
          <w:tcPr>
            <w:tcW w:w="2947" w:type="dxa"/>
          </w:tcPr>
          <w:p w:rsidR="00236DCC" w:rsidRPr="00236DCC" w:rsidRDefault="00236DCC" w:rsidP="0014392C">
            <w:pPr>
              <w:pStyle w:val="Tabulka"/>
              <w:keepNext/>
              <w:keepLines/>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14392C">
            <w:pPr>
              <w:pStyle w:val="Tabulka"/>
              <w:keepNext/>
              <w:keepLines/>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14392C">
            <w:pPr>
              <w:pStyle w:val="Tabulka"/>
              <w:keepNext/>
              <w:keepLines/>
            </w:pPr>
            <w:r w:rsidRPr="00236DCC">
              <w:t>"[</w:t>
            </w:r>
            <w:r w:rsidRPr="00236DCC">
              <w:rPr>
                <w:highlight w:val="yellow"/>
              </w:rPr>
              <w:t>VLOŽÍ ZHOTOVITEL</w:t>
            </w:r>
            <w:r w:rsidRPr="00236DCC">
              <w:t>]" Kč</w:t>
            </w:r>
          </w:p>
        </w:tc>
        <w:tc>
          <w:tcPr>
            <w:tcW w:w="2947" w:type="dxa"/>
          </w:tcPr>
          <w:p w:rsidR="00236DCC" w:rsidRPr="00236DCC" w:rsidRDefault="00236DCC" w:rsidP="0014392C">
            <w:pPr>
              <w:pStyle w:val="Tabulka"/>
              <w:keepNext/>
              <w:keepLines/>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14392C">
            <w:pPr>
              <w:pStyle w:val="Tabulka"/>
              <w:keepNext/>
              <w:keepLines/>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rsid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1 – </w:t>
            </w:r>
            <w:r>
              <w:rPr>
                <w:rStyle w:val="Tun"/>
                <w:b w:val="0"/>
              </w:rPr>
              <w:t>7</w:t>
            </w:r>
            <w:r w:rsidRPr="005B110D">
              <w:rPr>
                <w:rStyle w:val="Tun"/>
                <w:b w:val="0"/>
              </w:rPr>
              <w:t>0</w:t>
            </w:r>
            <w:r>
              <w:rPr>
                <w:rStyle w:val="Tun"/>
                <w:b w:val="0"/>
              </w:rPr>
              <w:t xml:space="preserve"> </w:t>
            </w:r>
            <w:r w:rsidRPr="005B110D">
              <w:rPr>
                <w:rStyle w:val="Tun"/>
                <w:b w:val="0"/>
              </w:rPr>
              <w:t>%</w:t>
            </w:r>
          </w:p>
          <w:p w:rsidR="00247ABD" w:rsidRDefault="00247AB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8 – 100 %</w:t>
            </w:r>
          </w:p>
          <w:p w:rsidR="00247ABD" w:rsidRPr="00F70D64" w:rsidRDefault="00247ABD" w:rsidP="004656FD">
            <w:pPr>
              <w:pStyle w:val="Tabulka"/>
              <w:cnfStyle w:val="000000000000" w:firstRow="0" w:lastRow="0" w:firstColumn="0" w:lastColumn="0" w:oddVBand="0" w:evenVBand="0" w:oddHBand="0" w:evenHBand="0" w:firstRowFirstColumn="0" w:firstRowLastColumn="0" w:lastRowFirstColumn="0" w:lastRowLastColumn="0"/>
              <w:rPr>
                <w:rStyle w:val="Tun"/>
                <w:b w:val="0"/>
                <w:color w:val="FF0000"/>
              </w:rPr>
            </w:pPr>
            <w:r w:rsidRPr="00F70D64">
              <w:rPr>
                <w:rStyle w:val="Tun"/>
                <w:b w:val="0"/>
                <w:color w:val="FF0000"/>
              </w:rPr>
              <w:t xml:space="preserve">Pol. č. 9 – </w:t>
            </w:r>
            <w:r w:rsidR="00F70D64" w:rsidRPr="00F70D64">
              <w:rPr>
                <w:rStyle w:val="Tun"/>
                <w:b w:val="0"/>
                <w:color w:val="FF0000"/>
              </w:rPr>
              <w:t>7</w:t>
            </w:r>
            <w:r w:rsidRPr="00F70D64">
              <w:rPr>
                <w:rStyle w:val="Tun"/>
                <w:b w:val="0"/>
                <w:color w:val="FF0000"/>
              </w:rPr>
              <w:t xml:space="preserve">0 % </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10 – 100 %</w:t>
            </w:r>
          </w:p>
          <w:p w:rsidR="00247ABD" w:rsidRDefault="00247AB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12 – 30 %</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14 – 30 %</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15 – 100 %</w:t>
            </w:r>
          </w:p>
          <w:p w:rsidR="004656FD" w:rsidRPr="00B06D17"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16 – 100 %</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rsid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1 – </w:t>
            </w:r>
            <w:r>
              <w:rPr>
                <w:rStyle w:val="Tun"/>
                <w:b w:val="0"/>
              </w:rPr>
              <w:t>2</w:t>
            </w:r>
            <w:r w:rsidRPr="005B110D">
              <w:rPr>
                <w:rStyle w:val="Tun"/>
                <w:b w:val="0"/>
              </w:rPr>
              <w:t>0</w:t>
            </w:r>
            <w:r>
              <w:rPr>
                <w:rStyle w:val="Tun"/>
                <w:b w:val="0"/>
              </w:rPr>
              <w:t xml:space="preserve"> </w:t>
            </w:r>
            <w:r w:rsidRPr="005B110D">
              <w:rPr>
                <w:rStyle w:val="Tun"/>
                <w:b w:val="0"/>
              </w:rPr>
              <w:t>%</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4 – 20 %</w:t>
            </w:r>
          </w:p>
          <w:p w:rsidR="00247ABD" w:rsidRDefault="00BF429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5 – 40 %</w:t>
            </w:r>
          </w:p>
          <w:p w:rsidR="00247ABD" w:rsidRDefault="00247AB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9 – 30 %</w:t>
            </w:r>
          </w:p>
          <w:p w:rsidR="00247ABD" w:rsidRPr="00247ABD" w:rsidRDefault="00247ABD" w:rsidP="00247AB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12 – 20 %</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085B72" w:rsidP="00085B72">
            <w:pPr>
              <w:pStyle w:val="Tabulka"/>
              <w:rPr>
                <w:rStyle w:val="Tun"/>
                <w:highlight w:val="yellow"/>
              </w:rPr>
            </w:pPr>
            <w:r>
              <w:rPr>
                <w:rStyle w:val="Tun"/>
                <w:highlight w:val="yellow"/>
              </w:rPr>
              <w:t>3</w:t>
            </w:r>
            <w:r w:rsidRPr="00B06D17">
              <w:rPr>
                <w:rStyle w:val="Tun"/>
                <w:highlight w:val="yellow"/>
              </w:rPr>
              <w:t>. Dílčí etapa</w:t>
            </w:r>
          </w:p>
        </w:tc>
        <w:tc>
          <w:tcPr>
            <w:tcW w:w="2977" w:type="dxa"/>
          </w:tcPr>
          <w:p w:rsidR="00085B72"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Pr>
                <w:rStyle w:val="Tun"/>
                <w:b w:val="0"/>
              </w:rPr>
              <w:t>2</w:t>
            </w:r>
            <w:r w:rsidRPr="005B110D">
              <w:rPr>
                <w:rStyle w:val="Tun"/>
                <w:b w:val="0"/>
              </w:rPr>
              <w:t xml:space="preserve"> – </w:t>
            </w:r>
            <w:r>
              <w:rPr>
                <w:rStyle w:val="Tun"/>
                <w:b w:val="0"/>
              </w:rPr>
              <w:t>7</w:t>
            </w:r>
            <w:r w:rsidR="00701112">
              <w:rPr>
                <w:rStyle w:val="Tun"/>
                <w:b w:val="0"/>
              </w:rPr>
              <w:t xml:space="preserve">0 </w:t>
            </w:r>
            <w:r w:rsidRPr="005B110D">
              <w:rPr>
                <w:rStyle w:val="Tun"/>
                <w:b w:val="0"/>
              </w:rPr>
              <w:t>%</w:t>
            </w:r>
          </w:p>
          <w:p w:rsidR="00701112" w:rsidRDefault="0070111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3 – 70 %</w:t>
            </w:r>
          </w:p>
          <w:p w:rsidR="00BF4292" w:rsidRDefault="00BF429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5 – 30 %</w:t>
            </w:r>
          </w:p>
          <w:p w:rsidR="00247ABD" w:rsidRDefault="00247AB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12 – 30 %</w:t>
            </w:r>
          </w:p>
          <w:p w:rsidR="00BF4292" w:rsidRPr="00B06D17" w:rsidRDefault="00BF4292" w:rsidP="004656F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13 – 70 %</w:t>
            </w:r>
          </w:p>
        </w:tc>
        <w:tc>
          <w:tcPr>
            <w:tcW w:w="2977" w:type="dxa"/>
          </w:tcPr>
          <w:p w:rsidR="00085B72" w:rsidRPr="00B06D17"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085B72" w:rsidP="00085B72">
            <w:pPr>
              <w:pStyle w:val="Tabulka"/>
              <w:rPr>
                <w:rStyle w:val="Tun"/>
                <w:highlight w:val="yellow"/>
              </w:rPr>
            </w:pPr>
            <w:r>
              <w:rPr>
                <w:rStyle w:val="Tun"/>
                <w:highlight w:val="yellow"/>
              </w:rPr>
              <w:t>4</w:t>
            </w:r>
            <w:r w:rsidRPr="00B06D17">
              <w:rPr>
                <w:rStyle w:val="Tun"/>
                <w:highlight w:val="yellow"/>
              </w:rPr>
              <w:t>. Dílčí etapa</w:t>
            </w:r>
          </w:p>
        </w:tc>
        <w:tc>
          <w:tcPr>
            <w:tcW w:w="2977" w:type="dxa"/>
          </w:tcPr>
          <w:p w:rsidR="00085B72"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701112" w:rsidP="0070111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4</w:t>
            </w:r>
            <w:r w:rsidR="004656FD" w:rsidRPr="005B110D">
              <w:rPr>
                <w:rStyle w:val="Tun"/>
                <w:b w:val="0"/>
              </w:rPr>
              <w:t xml:space="preserve"> – </w:t>
            </w:r>
            <w:r>
              <w:rPr>
                <w:rStyle w:val="Tun"/>
                <w:b w:val="0"/>
              </w:rPr>
              <w:t>7</w:t>
            </w:r>
            <w:r w:rsidR="004656FD" w:rsidRPr="005B110D">
              <w:rPr>
                <w:rStyle w:val="Tun"/>
                <w:b w:val="0"/>
              </w:rPr>
              <w:t>0</w:t>
            </w:r>
            <w:r>
              <w:rPr>
                <w:rStyle w:val="Tun"/>
                <w:b w:val="0"/>
              </w:rPr>
              <w:t xml:space="preserve"> </w:t>
            </w:r>
            <w:r w:rsidR="004656FD" w:rsidRPr="005B110D">
              <w:rPr>
                <w:rStyle w:val="Tun"/>
                <w:b w:val="0"/>
              </w:rPr>
              <w:t>%</w:t>
            </w:r>
          </w:p>
          <w:p w:rsidR="00BF4292" w:rsidRDefault="00BF4292"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6 – 50 %</w:t>
            </w:r>
          </w:p>
          <w:p w:rsidR="00BF4292" w:rsidRDefault="00BF4292"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7 – 50 %</w:t>
            </w:r>
          </w:p>
          <w:p w:rsidR="00701112" w:rsidRPr="00B06D17" w:rsidRDefault="00701112" w:rsidP="0070111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14 - 50 %</w:t>
            </w:r>
          </w:p>
        </w:tc>
        <w:tc>
          <w:tcPr>
            <w:tcW w:w="2977" w:type="dxa"/>
          </w:tcPr>
          <w:p w:rsidR="00085B72" w:rsidRPr="00B06D17"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085B72" w:rsidP="00247ABD">
            <w:pPr>
              <w:pStyle w:val="Tabulka"/>
              <w:keepNext/>
              <w:keepLines/>
              <w:rPr>
                <w:rStyle w:val="Tun"/>
                <w:highlight w:val="yellow"/>
              </w:rPr>
            </w:pPr>
            <w:r>
              <w:rPr>
                <w:rStyle w:val="Tun"/>
                <w:highlight w:val="yellow"/>
              </w:rPr>
              <w:lastRenderedPageBreak/>
              <w:t>5</w:t>
            </w:r>
            <w:r w:rsidRPr="00B06D17">
              <w:rPr>
                <w:rStyle w:val="Tun"/>
                <w:highlight w:val="yellow"/>
              </w:rPr>
              <w:t>. Dílčí etapa</w:t>
            </w:r>
          </w:p>
        </w:tc>
        <w:tc>
          <w:tcPr>
            <w:tcW w:w="2977" w:type="dxa"/>
          </w:tcPr>
          <w:p w:rsidR="00085B72" w:rsidRDefault="00085B72"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4656FD" w:rsidRPr="005B110D" w:rsidRDefault="004656FD"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4656FD"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sidR="00701112">
              <w:rPr>
                <w:rStyle w:val="Tun"/>
                <w:b w:val="0"/>
              </w:rPr>
              <w:t>2</w:t>
            </w:r>
            <w:r w:rsidRPr="005B110D">
              <w:rPr>
                <w:rStyle w:val="Tun"/>
                <w:b w:val="0"/>
              </w:rPr>
              <w:t xml:space="preserve"> – </w:t>
            </w:r>
            <w:r w:rsidR="00701112">
              <w:rPr>
                <w:rStyle w:val="Tun"/>
                <w:b w:val="0"/>
              </w:rPr>
              <w:t>2</w:t>
            </w:r>
            <w:r w:rsidRPr="005B110D">
              <w:rPr>
                <w:rStyle w:val="Tun"/>
                <w:b w:val="0"/>
              </w:rPr>
              <w:t>0</w:t>
            </w:r>
            <w:r w:rsidR="00BF4292">
              <w:rPr>
                <w:rStyle w:val="Tun"/>
                <w:b w:val="0"/>
              </w:rPr>
              <w:t xml:space="preserve"> </w:t>
            </w:r>
            <w:r w:rsidRPr="005B110D">
              <w:rPr>
                <w:rStyle w:val="Tun"/>
                <w:b w:val="0"/>
              </w:rPr>
              <w:t>%</w:t>
            </w:r>
          </w:p>
          <w:p w:rsidR="00701112" w:rsidRDefault="00701112"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3 – 20 %</w:t>
            </w:r>
          </w:p>
          <w:p w:rsidR="00BF4292" w:rsidRDefault="00BF4292"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5 – 20 %</w:t>
            </w:r>
          </w:p>
          <w:p w:rsidR="00BF4292" w:rsidRPr="00BF4292" w:rsidRDefault="00BF4292"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13 – 20 %</w:t>
            </w:r>
          </w:p>
        </w:tc>
        <w:tc>
          <w:tcPr>
            <w:tcW w:w="2977" w:type="dxa"/>
          </w:tcPr>
          <w:p w:rsidR="00085B72" w:rsidRPr="00B06D17" w:rsidRDefault="00085B72" w:rsidP="00247ABD">
            <w:pPr>
              <w:pStyle w:val="Tabulka"/>
              <w:keepNext/>
              <w:keepLines/>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085B72" w:rsidP="00085B72">
            <w:pPr>
              <w:pStyle w:val="Tabulka"/>
              <w:rPr>
                <w:rStyle w:val="Tun"/>
                <w:highlight w:val="yellow"/>
              </w:rPr>
            </w:pPr>
            <w:r>
              <w:rPr>
                <w:rStyle w:val="Tun"/>
                <w:highlight w:val="yellow"/>
              </w:rPr>
              <w:t>6</w:t>
            </w:r>
            <w:r w:rsidRPr="00B06D17">
              <w:rPr>
                <w:rStyle w:val="Tun"/>
                <w:highlight w:val="yellow"/>
              </w:rPr>
              <w:t>. Dílčí etapa</w:t>
            </w:r>
          </w:p>
        </w:tc>
        <w:tc>
          <w:tcPr>
            <w:tcW w:w="2977" w:type="dxa"/>
          </w:tcPr>
          <w:p w:rsidR="00085B72"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4656FD" w:rsidRPr="009864E5"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color w:val="FF0000"/>
              </w:rPr>
            </w:pPr>
            <w:r w:rsidRPr="009864E5">
              <w:rPr>
                <w:rStyle w:val="Tun"/>
                <w:b w:val="0"/>
                <w:color w:val="FF0000"/>
              </w:rPr>
              <w:t>Fakturace ve výši:</w:t>
            </w:r>
          </w:p>
          <w:p w:rsidR="004656FD" w:rsidRPr="009864E5"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9864E5">
              <w:rPr>
                <w:rStyle w:val="Tun"/>
                <w:b w:val="0"/>
              </w:rPr>
              <w:t>Pol. č. 1 – 10 %</w:t>
            </w:r>
            <w:bookmarkStart w:id="0" w:name="_GoBack"/>
            <w:bookmarkEnd w:id="0"/>
          </w:p>
          <w:p w:rsidR="00247ABD" w:rsidRPr="00F70D64" w:rsidRDefault="004656FD" w:rsidP="00247ABD">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9864E5">
              <w:rPr>
                <w:rStyle w:val="Tun"/>
                <w:b w:val="0"/>
              </w:rPr>
              <w:t>Pol. č. 4 – 10 %</w:t>
            </w:r>
          </w:p>
        </w:tc>
        <w:tc>
          <w:tcPr>
            <w:tcW w:w="2977" w:type="dxa"/>
          </w:tcPr>
          <w:p w:rsidR="00085B72" w:rsidRPr="00B06D17"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085B72" w:rsidP="00085B72">
            <w:pPr>
              <w:pStyle w:val="Tabulka"/>
              <w:rPr>
                <w:rStyle w:val="Tun"/>
                <w:highlight w:val="yellow"/>
              </w:rPr>
            </w:pPr>
            <w:r>
              <w:rPr>
                <w:rStyle w:val="Tun"/>
                <w:highlight w:val="yellow"/>
              </w:rPr>
              <w:t>7</w:t>
            </w:r>
            <w:r w:rsidRPr="00B06D17">
              <w:rPr>
                <w:rStyle w:val="Tun"/>
                <w:highlight w:val="yellow"/>
              </w:rPr>
              <w:t>. Dílčí etapa</w:t>
            </w:r>
          </w:p>
        </w:tc>
        <w:tc>
          <w:tcPr>
            <w:tcW w:w="2977" w:type="dxa"/>
          </w:tcPr>
          <w:p w:rsidR="00085B72"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Default="0070111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2</w:t>
            </w:r>
            <w:r w:rsidR="004656FD" w:rsidRPr="005B110D">
              <w:rPr>
                <w:rStyle w:val="Tun"/>
                <w:b w:val="0"/>
              </w:rPr>
              <w:t xml:space="preserve"> – 10</w:t>
            </w:r>
            <w:r>
              <w:rPr>
                <w:rStyle w:val="Tun"/>
                <w:b w:val="0"/>
              </w:rPr>
              <w:t xml:space="preserve"> </w:t>
            </w:r>
            <w:r w:rsidR="004656FD" w:rsidRPr="005B110D">
              <w:rPr>
                <w:rStyle w:val="Tun"/>
                <w:b w:val="0"/>
              </w:rPr>
              <w:t>%</w:t>
            </w:r>
          </w:p>
          <w:p w:rsidR="00701112" w:rsidRDefault="0070111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3 – 10 %</w:t>
            </w:r>
          </w:p>
          <w:p w:rsidR="00BF4292" w:rsidRDefault="00BF4292" w:rsidP="004656FD">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5 – 10 %</w:t>
            </w:r>
          </w:p>
          <w:p w:rsidR="00BF4292" w:rsidRDefault="00BF4292"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6 – 50 %</w:t>
            </w:r>
          </w:p>
          <w:p w:rsidR="00BF4292" w:rsidRDefault="00BF4292"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7 – 50 %</w:t>
            </w:r>
          </w:p>
          <w:p w:rsidR="00AE3408" w:rsidRDefault="00AE3408"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11 – 100 %</w:t>
            </w:r>
          </w:p>
          <w:p w:rsidR="00247ABD" w:rsidRDefault="00247ABD"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12 – 20 %</w:t>
            </w:r>
          </w:p>
          <w:p w:rsidR="00AE3408" w:rsidRDefault="00AE3408" w:rsidP="00BF4292">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13 – 10 %</w:t>
            </w:r>
          </w:p>
          <w:p w:rsidR="00701112" w:rsidRPr="00B06D17" w:rsidRDefault="00701112" w:rsidP="004656F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14 – 20 %</w:t>
            </w:r>
          </w:p>
        </w:tc>
        <w:tc>
          <w:tcPr>
            <w:tcW w:w="2977" w:type="dxa"/>
          </w:tcPr>
          <w:p w:rsidR="00085B72" w:rsidRPr="00B06D17"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06D17" w:rsidRDefault="00701112" w:rsidP="00085B72">
            <w:pPr>
              <w:pStyle w:val="Tabulka"/>
              <w:rPr>
                <w:rStyle w:val="Tun"/>
                <w:highlight w:val="yellow"/>
              </w:rPr>
            </w:pPr>
            <w:r>
              <w:rPr>
                <w:rStyle w:val="Tun"/>
                <w:highlight w:val="yellow"/>
              </w:rPr>
              <w:t>8</w:t>
            </w:r>
            <w:r w:rsidR="00085B72" w:rsidRPr="00B06D17">
              <w:rPr>
                <w:rStyle w:val="Tun"/>
                <w:highlight w:val="yellow"/>
              </w:rPr>
              <w:t>. Dílčí etapa Výkon autorského dozoru</w:t>
            </w:r>
          </w:p>
        </w:tc>
        <w:tc>
          <w:tcPr>
            <w:tcW w:w="2977" w:type="dxa"/>
          </w:tcPr>
          <w:p w:rsidR="00085B72"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rsidR="004656FD" w:rsidRPr="005B110D" w:rsidRDefault="004656FD" w:rsidP="004656FD">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4656FD" w:rsidRPr="00B06D17" w:rsidRDefault="004656FD" w:rsidP="004656F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B110D">
              <w:rPr>
                <w:rStyle w:val="Tun"/>
                <w:b w:val="0"/>
              </w:rPr>
              <w:t xml:space="preserve">Pol. č. </w:t>
            </w:r>
            <w:r>
              <w:rPr>
                <w:rStyle w:val="Tun"/>
                <w:b w:val="0"/>
              </w:rPr>
              <w:t>17</w:t>
            </w:r>
            <w:r w:rsidRPr="005B110D">
              <w:rPr>
                <w:rStyle w:val="Tun"/>
                <w:b w:val="0"/>
              </w:rPr>
              <w:t xml:space="preserve"> – 1</w:t>
            </w:r>
            <w:r>
              <w:rPr>
                <w:rStyle w:val="Tun"/>
                <w:b w:val="0"/>
              </w:rPr>
              <w:t>0</w:t>
            </w:r>
            <w:r w:rsidRPr="005B110D">
              <w:rPr>
                <w:rStyle w:val="Tun"/>
                <w:b w:val="0"/>
              </w:rPr>
              <w:t>0%</w:t>
            </w:r>
          </w:p>
        </w:tc>
        <w:tc>
          <w:tcPr>
            <w:tcW w:w="2977" w:type="dxa"/>
          </w:tcPr>
          <w:p w:rsidR="00085B72" w:rsidRPr="00B06D17"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5B72"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085B72" w:rsidRPr="00B72613" w:rsidRDefault="00085B72" w:rsidP="00085B72">
            <w:pPr>
              <w:pStyle w:val="Tabulka"/>
              <w:rPr>
                <w:rStyle w:val="Tun"/>
              </w:rPr>
            </w:pPr>
            <w:r w:rsidRPr="00B72613">
              <w:rPr>
                <w:rStyle w:val="Tun"/>
              </w:rPr>
              <w:t>Celkem:</w:t>
            </w:r>
          </w:p>
        </w:tc>
        <w:tc>
          <w:tcPr>
            <w:tcW w:w="2977" w:type="dxa"/>
          </w:tcPr>
          <w:p w:rsidR="00085B72" w:rsidRPr="00B72613"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085B72" w:rsidRPr="00B72613" w:rsidRDefault="00085B72" w:rsidP="00085B72">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2269"/>
        <w:gridCol w:w="3532"/>
        <w:gridCol w:w="4616"/>
        <w:gridCol w:w="3403"/>
      </w:tblGrid>
      <w:tr w:rsidR="00B72613" w:rsidRPr="00B72613" w:rsidTr="002466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rsidR="00B72613" w:rsidRPr="0049257C" w:rsidRDefault="00B72613" w:rsidP="00246637">
            <w:pPr>
              <w:pStyle w:val="Tabulka"/>
              <w:rPr>
                <w:rStyle w:val="Tun"/>
                <w:szCs w:val="14"/>
              </w:rPr>
            </w:pPr>
            <w:r w:rsidRPr="0049257C">
              <w:rPr>
                <w:rStyle w:val="Tun"/>
                <w:szCs w:val="14"/>
              </w:rPr>
              <w:t>Část Díla</w:t>
            </w:r>
          </w:p>
        </w:tc>
        <w:tc>
          <w:tcPr>
            <w:tcW w:w="3532"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B72613" w:rsidRPr="00C57FCA" w:rsidRDefault="00B72613" w:rsidP="00246637">
            <w:pPr>
              <w:pStyle w:val="Tabulka"/>
              <w:rPr>
                <w:rStyle w:val="Tun"/>
                <w:sz w:val="16"/>
                <w:szCs w:val="16"/>
              </w:rPr>
            </w:pPr>
            <w:r w:rsidRPr="00C57FCA">
              <w:rPr>
                <w:rStyle w:val="Tun"/>
                <w:sz w:val="16"/>
                <w:szCs w:val="16"/>
              </w:rPr>
              <w:t>Termín zahájení prací</w:t>
            </w:r>
          </w:p>
        </w:tc>
        <w:tc>
          <w:tcPr>
            <w:tcW w:w="3532" w:type="dxa"/>
          </w:tcPr>
          <w:p w:rsidR="00B72613" w:rsidRPr="00C57FCA" w:rsidRDefault="00B72613"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rsidR="00B72613" w:rsidRPr="00C57FCA" w:rsidRDefault="00B72613"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rsidR="00B72613" w:rsidRPr="00C57FCA" w:rsidRDefault="00B72613"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9257C"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49257C" w:rsidRPr="00167144" w:rsidRDefault="0049257C" w:rsidP="00246637">
            <w:pPr>
              <w:pStyle w:val="Tabulka"/>
              <w:rPr>
                <w:rStyle w:val="Tun"/>
                <w:sz w:val="16"/>
                <w:szCs w:val="16"/>
              </w:rPr>
            </w:pPr>
            <w:r w:rsidRPr="00167144">
              <w:rPr>
                <w:rStyle w:val="Tun"/>
                <w:sz w:val="16"/>
                <w:szCs w:val="16"/>
              </w:rPr>
              <w:t>1. Dílčí etapa</w:t>
            </w:r>
          </w:p>
        </w:tc>
        <w:tc>
          <w:tcPr>
            <w:tcW w:w="3532" w:type="dxa"/>
          </w:tcPr>
          <w:p w:rsidR="0049257C" w:rsidRPr="00167144" w:rsidRDefault="002D0B49"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rFonts w:eastAsia="Times New Roman" w:cs="Times New Roman"/>
                <w:sz w:val="16"/>
                <w:szCs w:val="16"/>
              </w:rPr>
              <w:t>Do</w:t>
            </w:r>
            <w:r w:rsidR="00167144" w:rsidRPr="00167144">
              <w:rPr>
                <w:rFonts w:eastAsia="Times New Roman" w:cs="Times New Roman"/>
                <w:sz w:val="16"/>
                <w:szCs w:val="16"/>
              </w:rPr>
              <w:t xml:space="preserve"> </w:t>
            </w:r>
            <w:r w:rsidR="00167144">
              <w:rPr>
                <w:rFonts w:eastAsia="Times New Roman" w:cs="Times New Roman"/>
                <w:sz w:val="16"/>
                <w:szCs w:val="16"/>
              </w:rPr>
              <w:t>3</w:t>
            </w:r>
            <w:r w:rsidR="00167144" w:rsidRPr="00167144">
              <w:rPr>
                <w:rFonts w:eastAsia="Times New Roman" w:cs="Times New Roman"/>
                <w:sz w:val="16"/>
                <w:szCs w:val="16"/>
              </w:rPr>
              <w:t xml:space="preserve"> </w:t>
            </w:r>
            <w:r w:rsidRPr="00167144">
              <w:rPr>
                <w:rFonts w:eastAsia="Times New Roman" w:cs="Times New Roman"/>
                <w:sz w:val="16"/>
                <w:szCs w:val="16"/>
              </w:rPr>
              <w:t>měsíc</w:t>
            </w:r>
            <w:r w:rsidR="00167144" w:rsidRPr="00167144">
              <w:rPr>
                <w:rFonts w:eastAsia="Times New Roman" w:cs="Times New Roman"/>
                <w:sz w:val="16"/>
                <w:szCs w:val="16"/>
              </w:rPr>
              <w:t>e</w:t>
            </w:r>
            <w:r w:rsidRPr="00167144">
              <w:rPr>
                <w:rFonts w:eastAsia="Times New Roman" w:cs="Times New Roman"/>
                <w:sz w:val="16"/>
                <w:szCs w:val="16"/>
              </w:rPr>
              <w:t xml:space="preserve"> od nabytí účinnosti Smlouvy</w:t>
            </w:r>
          </w:p>
        </w:tc>
        <w:tc>
          <w:tcPr>
            <w:tcW w:w="4616" w:type="dxa"/>
          </w:tcPr>
          <w:p w:rsidR="0049257C" w:rsidRPr="00167144" w:rsidRDefault="003336D9" w:rsidP="004656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sz w:val="16"/>
                <w:szCs w:val="16"/>
              </w:rPr>
              <w:t>Návrh D</w:t>
            </w:r>
            <w:r w:rsidR="004A40A1" w:rsidRPr="00167144">
              <w:rPr>
                <w:sz w:val="16"/>
                <w:szCs w:val="16"/>
              </w:rPr>
              <w:t>U</w:t>
            </w:r>
            <w:r w:rsidRPr="00167144">
              <w:rPr>
                <w:sz w:val="16"/>
                <w:szCs w:val="16"/>
              </w:rPr>
              <w:t>SP k připomínkovému řízení</w:t>
            </w:r>
          </w:p>
        </w:tc>
        <w:tc>
          <w:tcPr>
            <w:tcW w:w="3403" w:type="dxa"/>
          </w:tcPr>
          <w:p w:rsidR="0049257C" w:rsidRPr="004656FD" w:rsidRDefault="00095167"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67144">
              <w:rPr>
                <w:sz w:val="16"/>
                <w:szCs w:val="16"/>
              </w:rPr>
              <w:t>Předávací protokol</w:t>
            </w:r>
          </w:p>
        </w:tc>
      </w:tr>
      <w:tr w:rsidR="0049257C"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49257C" w:rsidRPr="00167144" w:rsidRDefault="0049257C" w:rsidP="00246637">
            <w:pPr>
              <w:pStyle w:val="Tabulka"/>
              <w:rPr>
                <w:rStyle w:val="Tun"/>
                <w:sz w:val="16"/>
                <w:szCs w:val="16"/>
              </w:rPr>
            </w:pPr>
            <w:r w:rsidRPr="00167144">
              <w:rPr>
                <w:rStyle w:val="Tun"/>
                <w:sz w:val="16"/>
                <w:szCs w:val="16"/>
              </w:rPr>
              <w:t>2. Dílčí etapa</w:t>
            </w:r>
          </w:p>
        </w:tc>
        <w:tc>
          <w:tcPr>
            <w:tcW w:w="3532" w:type="dxa"/>
          </w:tcPr>
          <w:p w:rsidR="0049257C" w:rsidRPr="00167144" w:rsidRDefault="004A40A1"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rFonts w:eastAsia="Times New Roman" w:cs="Times New Roman"/>
                <w:sz w:val="16"/>
                <w:szCs w:val="16"/>
              </w:rPr>
              <w:t>Do</w:t>
            </w:r>
            <w:r w:rsidR="00167144" w:rsidRPr="00167144">
              <w:rPr>
                <w:rFonts w:eastAsia="Times New Roman" w:cs="Times New Roman"/>
                <w:sz w:val="16"/>
                <w:szCs w:val="16"/>
              </w:rPr>
              <w:t xml:space="preserve"> </w:t>
            </w:r>
            <w:r w:rsidR="00167144">
              <w:rPr>
                <w:rFonts w:eastAsia="Times New Roman" w:cs="Times New Roman"/>
                <w:sz w:val="16"/>
                <w:szCs w:val="16"/>
              </w:rPr>
              <w:t>5</w:t>
            </w:r>
            <w:r w:rsidR="00167144" w:rsidRPr="00167144">
              <w:rPr>
                <w:rFonts w:eastAsia="Times New Roman" w:cs="Times New Roman"/>
                <w:sz w:val="16"/>
                <w:szCs w:val="16"/>
              </w:rPr>
              <w:t xml:space="preserve"> </w:t>
            </w:r>
            <w:r w:rsidRPr="00167144">
              <w:rPr>
                <w:rFonts w:eastAsia="Times New Roman" w:cs="Times New Roman"/>
                <w:sz w:val="16"/>
                <w:szCs w:val="16"/>
              </w:rPr>
              <w:t>měsíců od nabytí účinnosti Smlouvy</w:t>
            </w:r>
          </w:p>
        </w:tc>
        <w:tc>
          <w:tcPr>
            <w:tcW w:w="4616" w:type="dxa"/>
          </w:tcPr>
          <w:p w:rsidR="0049257C" w:rsidRPr="00167144" w:rsidRDefault="00167144" w:rsidP="004656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P</w:t>
            </w:r>
            <w:r w:rsidR="004A40A1" w:rsidRPr="00167144">
              <w:rPr>
                <w:sz w:val="16"/>
                <w:szCs w:val="16"/>
              </w:rPr>
              <w:t>ředání D</w:t>
            </w:r>
            <w:r w:rsidR="00B66B71" w:rsidRPr="00167144">
              <w:rPr>
                <w:sz w:val="16"/>
                <w:szCs w:val="16"/>
              </w:rPr>
              <w:t>U</w:t>
            </w:r>
            <w:r w:rsidR="004A40A1" w:rsidRPr="00167144">
              <w:rPr>
                <w:sz w:val="16"/>
                <w:szCs w:val="16"/>
              </w:rPr>
              <w:t>SP se zapracovanými připomínkami bez dokladové části</w:t>
            </w:r>
            <w:r w:rsidR="004656FD">
              <w:rPr>
                <w:sz w:val="16"/>
                <w:szCs w:val="16"/>
              </w:rPr>
              <w:t>, vč. rozeslání dokumentace na DOSS</w:t>
            </w:r>
          </w:p>
        </w:tc>
        <w:tc>
          <w:tcPr>
            <w:tcW w:w="3403" w:type="dxa"/>
          </w:tcPr>
          <w:p w:rsidR="0049257C" w:rsidRPr="00167144" w:rsidRDefault="004A40A1"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rFonts w:eastAsia="Times New Roman" w:cs="Times New Roman"/>
                <w:sz w:val="16"/>
                <w:szCs w:val="16"/>
              </w:rPr>
              <w:t>Předávací protokol</w:t>
            </w:r>
            <w:r w:rsidR="004656FD">
              <w:rPr>
                <w:rFonts w:eastAsia="Times New Roman" w:cs="Times New Roman"/>
                <w:sz w:val="16"/>
                <w:szCs w:val="16"/>
              </w:rPr>
              <w:t>, Průkaz rozeslání dokumentace na DOSS</w:t>
            </w:r>
          </w:p>
        </w:tc>
      </w:tr>
      <w:tr w:rsidR="0049257C"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49257C" w:rsidRPr="00167144" w:rsidRDefault="004A40A1" w:rsidP="00246637">
            <w:pPr>
              <w:pStyle w:val="Tabulka"/>
              <w:rPr>
                <w:rStyle w:val="Tun"/>
                <w:sz w:val="16"/>
                <w:szCs w:val="16"/>
              </w:rPr>
            </w:pPr>
            <w:r w:rsidRPr="00167144">
              <w:rPr>
                <w:rStyle w:val="Tun"/>
                <w:sz w:val="16"/>
                <w:szCs w:val="16"/>
              </w:rPr>
              <w:t>3. Dílčí etapa</w:t>
            </w:r>
          </w:p>
        </w:tc>
        <w:tc>
          <w:tcPr>
            <w:tcW w:w="3532" w:type="dxa"/>
          </w:tcPr>
          <w:p w:rsidR="0049257C" w:rsidRPr="00167144" w:rsidRDefault="004A40A1"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rFonts w:eastAsia="Times New Roman" w:cs="Times New Roman"/>
                <w:sz w:val="16"/>
                <w:szCs w:val="16"/>
              </w:rPr>
              <w:t>Do</w:t>
            </w:r>
            <w:r w:rsidR="00167144" w:rsidRPr="00167144">
              <w:rPr>
                <w:rFonts w:eastAsia="Times New Roman" w:cs="Times New Roman"/>
                <w:sz w:val="16"/>
                <w:szCs w:val="16"/>
              </w:rPr>
              <w:t xml:space="preserve"> </w:t>
            </w:r>
            <w:r w:rsidR="00167144">
              <w:rPr>
                <w:rFonts w:eastAsia="Times New Roman" w:cs="Times New Roman"/>
                <w:sz w:val="16"/>
                <w:szCs w:val="16"/>
              </w:rPr>
              <w:t>7</w:t>
            </w:r>
            <w:r w:rsidR="00167144" w:rsidRPr="00167144">
              <w:rPr>
                <w:rFonts w:eastAsia="Times New Roman" w:cs="Times New Roman"/>
                <w:sz w:val="16"/>
                <w:szCs w:val="16"/>
              </w:rPr>
              <w:t xml:space="preserve"> </w:t>
            </w:r>
            <w:r w:rsidRPr="00167144">
              <w:rPr>
                <w:rFonts w:eastAsia="Times New Roman" w:cs="Times New Roman"/>
                <w:sz w:val="16"/>
                <w:szCs w:val="16"/>
              </w:rPr>
              <w:t>měsíců od nabytí účinnosti Smlouvy</w:t>
            </w:r>
          </w:p>
        </w:tc>
        <w:tc>
          <w:tcPr>
            <w:tcW w:w="4616" w:type="dxa"/>
          </w:tcPr>
          <w:p w:rsidR="0049257C" w:rsidRPr="00167144" w:rsidRDefault="0016714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P</w:t>
            </w:r>
            <w:r w:rsidR="004A40A1" w:rsidRPr="00167144">
              <w:rPr>
                <w:sz w:val="16"/>
                <w:szCs w:val="16"/>
              </w:rPr>
              <w:t xml:space="preserve">ředání </w:t>
            </w:r>
            <w:r w:rsidR="00B66B71" w:rsidRPr="00167144">
              <w:rPr>
                <w:sz w:val="16"/>
                <w:szCs w:val="16"/>
              </w:rPr>
              <w:t>PDPS</w:t>
            </w:r>
            <w:r w:rsidR="004A40A1" w:rsidRPr="00167144">
              <w:rPr>
                <w:sz w:val="16"/>
                <w:szCs w:val="16"/>
              </w:rPr>
              <w:t xml:space="preserve"> </w:t>
            </w:r>
            <w:r w:rsidR="00B66B71" w:rsidRPr="00167144">
              <w:rPr>
                <w:sz w:val="16"/>
                <w:szCs w:val="16"/>
              </w:rPr>
              <w:t>k připomínkovému řízení</w:t>
            </w:r>
            <w:r w:rsidR="00B63F24">
              <w:rPr>
                <w:sz w:val="16"/>
                <w:szCs w:val="16"/>
              </w:rPr>
              <w:t xml:space="preserve">, vč. </w:t>
            </w:r>
            <w:r w:rsidR="00B63F24" w:rsidRPr="00B63F24">
              <w:rPr>
                <w:sz w:val="16"/>
                <w:szCs w:val="16"/>
              </w:rPr>
              <w:t>náklad</w:t>
            </w:r>
            <w:r w:rsidR="00B63F24">
              <w:rPr>
                <w:sz w:val="16"/>
                <w:szCs w:val="16"/>
              </w:rPr>
              <w:t>ů</w:t>
            </w:r>
            <w:r w:rsidR="00B63F24" w:rsidRPr="00B63F24">
              <w:rPr>
                <w:sz w:val="16"/>
                <w:szCs w:val="16"/>
              </w:rPr>
              <w:t xml:space="preserve"> a oceněný</w:t>
            </w:r>
            <w:r w:rsidR="00B63F24">
              <w:rPr>
                <w:sz w:val="16"/>
                <w:szCs w:val="16"/>
              </w:rPr>
              <w:t>ch</w:t>
            </w:r>
            <w:r w:rsidR="00B63F24" w:rsidRPr="00B63F24">
              <w:rPr>
                <w:sz w:val="16"/>
                <w:szCs w:val="16"/>
              </w:rPr>
              <w:t xml:space="preserve"> soupis</w:t>
            </w:r>
            <w:r w:rsidR="00B63F24">
              <w:rPr>
                <w:sz w:val="16"/>
                <w:szCs w:val="16"/>
              </w:rPr>
              <w:t>ů</w:t>
            </w:r>
            <w:r w:rsidR="00B63F24" w:rsidRPr="00B63F24">
              <w:rPr>
                <w:sz w:val="16"/>
                <w:szCs w:val="16"/>
              </w:rPr>
              <w:t xml:space="preserve"> prací ve struktuře dle VTP</w:t>
            </w:r>
            <w:r w:rsidR="00B63F24">
              <w:rPr>
                <w:sz w:val="16"/>
                <w:szCs w:val="16"/>
              </w:rPr>
              <w:t xml:space="preserve"> </w:t>
            </w:r>
            <w:r w:rsidR="00B63F24" w:rsidRPr="00B63F24">
              <w:rPr>
                <w:sz w:val="16"/>
                <w:szCs w:val="16"/>
              </w:rPr>
              <w:t>a návrh</w:t>
            </w:r>
            <w:r w:rsidR="00B63F24">
              <w:rPr>
                <w:sz w:val="16"/>
                <w:szCs w:val="16"/>
              </w:rPr>
              <w:t>u</w:t>
            </w:r>
            <w:r w:rsidR="00B63F24" w:rsidRPr="00B63F24">
              <w:rPr>
                <w:sz w:val="16"/>
                <w:szCs w:val="16"/>
              </w:rPr>
              <w:t xml:space="preserve"> ZTP na realizaci stavby</w:t>
            </w:r>
          </w:p>
        </w:tc>
        <w:tc>
          <w:tcPr>
            <w:tcW w:w="3403" w:type="dxa"/>
          </w:tcPr>
          <w:p w:rsidR="0049257C" w:rsidRPr="00167144" w:rsidRDefault="00C57FCA"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67144">
              <w:rPr>
                <w:rFonts w:eastAsia="Times New Roman" w:cs="Times New Roman"/>
                <w:sz w:val="16"/>
                <w:szCs w:val="16"/>
              </w:rPr>
              <w:t>Předávací protokol</w:t>
            </w:r>
          </w:p>
        </w:tc>
      </w:tr>
      <w:tr w:rsidR="004A40A1"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4A40A1" w:rsidRPr="00B63F24" w:rsidRDefault="004A40A1" w:rsidP="00246637">
            <w:pPr>
              <w:pStyle w:val="Tabulka"/>
              <w:rPr>
                <w:rStyle w:val="Tun"/>
                <w:sz w:val="16"/>
                <w:szCs w:val="16"/>
              </w:rPr>
            </w:pPr>
            <w:r w:rsidRPr="00B63F24">
              <w:rPr>
                <w:rStyle w:val="Tun"/>
                <w:sz w:val="16"/>
                <w:szCs w:val="16"/>
              </w:rPr>
              <w:t>4. Dílčí etapa</w:t>
            </w:r>
          </w:p>
        </w:tc>
        <w:tc>
          <w:tcPr>
            <w:tcW w:w="3532" w:type="dxa"/>
          </w:tcPr>
          <w:p w:rsidR="004A40A1" w:rsidRPr="003610D4" w:rsidRDefault="004A40A1" w:rsidP="003610D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610D4">
              <w:rPr>
                <w:rFonts w:eastAsia="Times New Roman" w:cs="Times New Roman"/>
                <w:sz w:val="16"/>
                <w:szCs w:val="16"/>
              </w:rPr>
              <w:t>Do</w:t>
            </w:r>
            <w:r w:rsidR="00167144" w:rsidRPr="003610D4">
              <w:rPr>
                <w:rFonts w:eastAsia="Times New Roman" w:cs="Times New Roman"/>
                <w:sz w:val="16"/>
                <w:szCs w:val="16"/>
              </w:rPr>
              <w:t xml:space="preserve"> </w:t>
            </w:r>
            <w:r w:rsidR="003610D4" w:rsidRPr="003610D4">
              <w:rPr>
                <w:rFonts w:eastAsia="Times New Roman" w:cs="Times New Roman"/>
                <w:sz w:val="16"/>
                <w:szCs w:val="16"/>
              </w:rPr>
              <w:t>7</w:t>
            </w:r>
            <w:r w:rsidR="00167144" w:rsidRPr="003610D4">
              <w:rPr>
                <w:rFonts w:eastAsia="Times New Roman" w:cs="Times New Roman"/>
                <w:sz w:val="16"/>
                <w:szCs w:val="16"/>
              </w:rPr>
              <w:t xml:space="preserve"> </w:t>
            </w:r>
            <w:r w:rsidRPr="003610D4">
              <w:rPr>
                <w:rFonts w:eastAsia="Times New Roman" w:cs="Times New Roman"/>
                <w:sz w:val="16"/>
                <w:szCs w:val="16"/>
              </w:rPr>
              <w:t>měsíců od nabytí účinnosti Smlouvy</w:t>
            </w:r>
          </w:p>
        </w:tc>
        <w:tc>
          <w:tcPr>
            <w:tcW w:w="4616" w:type="dxa"/>
          </w:tcPr>
          <w:p w:rsidR="004A40A1" w:rsidRPr="00B63F24" w:rsidRDefault="004A40A1"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63F24">
              <w:rPr>
                <w:sz w:val="16"/>
                <w:szCs w:val="16"/>
              </w:rPr>
              <w:t>Podání žádosti o stavební povolení</w:t>
            </w:r>
          </w:p>
        </w:tc>
        <w:tc>
          <w:tcPr>
            <w:tcW w:w="3403" w:type="dxa"/>
          </w:tcPr>
          <w:p w:rsidR="004A40A1" w:rsidRPr="00B63F24" w:rsidRDefault="004A40A1"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sz w:val="16"/>
                <w:szCs w:val="16"/>
              </w:rPr>
              <w:t>Kopie žádosti předaná Objednateli, potvrzená podatelnou stavebního úřadu</w:t>
            </w:r>
          </w:p>
        </w:tc>
      </w:tr>
      <w:tr w:rsidR="00B63F24" w:rsidRPr="00D62EA3" w:rsidTr="00F70D64">
        <w:tc>
          <w:tcPr>
            <w:cnfStyle w:val="001000000000" w:firstRow="0" w:lastRow="0" w:firstColumn="1" w:lastColumn="0" w:oddVBand="0" w:evenVBand="0" w:oddHBand="0" w:evenHBand="0" w:firstRowFirstColumn="0" w:firstRowLastColumn="0" w:lastRowFirstColumn="0" w:lastRowLastColumn="0"/>
            <w:tcW w:w="2269" w:type="dxa"/>
          </w:tcPr>
          <w:p w:rsidR="00B63F24" w:rsidRPr="00B63F24" w:rsidRDefault="00B63F24" w:rsidP="00B63F24">
            <w:pPr>
              <w:pStyle w:val="Tabulka"/>
              <w:keepNext/>
              <w:keepLines/>
              <w:rPr>
                <w:rStyle w:val="Tun"/>
                <w:sz w:val="16"/>
                <w:szCs w:val="16"/>
              </w:rPr>
            </w:pPr>
            <w:r>
              <w:rPr>
                <w:rStyle w:val="Tun"/>
                <w:sz w:val="16"/>
                <w:szCs w:val="16"/>
              </w:rPr>
              <w:t>5</w:t>
            </w:r>
            <w:r w:rsidRPr="00B63F24">
              <w:rPr>
                <w:rStyle w:val="Tun"/>
                <w:sz w:val="16"/>
                <w:szCs w:val="16"/>
              </w:rPr>
              <w:t>.</w:t>
            </w:r>
            <w:r>
              <w:rPr>
                <w:rStyle w:val="Tun"/>
                <w:sz w:val="16"/>
                <w:szCs w:val="16"/>
              </w:rPr>
              <w:t xml:space="preserve"> </w:t>
            </w:r>
            <w:r w:rsidRPr="00B63F24">
              <w:rPr>
                <w:rStyle w:val="Tun"/>
                <w:sz w:val="16"/>
                <w:szCs w:val="16"/>
              </w:rPr>
              <w:t>Dílčí etapa</w:t>
            </w:r>
          </w:p>
        </w:tc>
        <w:tc>
          <w:tcPr>
            <w:tcW w:w="3532" w:type="dxa"/>
          </w:tcPr>
          <w:p w:rsidR="00B63F24" w:rsidRPr="003610D4" w:rsidRDefault="00B63F24" w:rsidP="003610D4">
            <w:pPr>
              <w:pStyle w:val="Tabulka"/>
              <w:keepNext/>
              <w:keepLines/>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610D4">
              <w:rPr>
                <w:rFonts w:eastAsia="Times New Roman" w:cs="Times New Roman"/>
                <w:sz w:val="16"/>
                <w:szCs w:val="16"/>
              </w:rPr>
              <w:t xml:space="preserve">Do </w:t>
            </w:r>
            <w:r w:rsidR="003610D4" w:rsidRPr="003610D4">
              <w:rPr>
                <w:rFonts w:eastAsia="Times New Roman" w:cs="Times New Roman"/>
                <w:sz w:val="16"/>
                <w:szCs w:val="16"/>
              </w:rPr>
              <w:t>9</w:t>
            </w:r>
            <w:r w:rsidRPr="003610D4">
              <w:rPr>
                <w:rFonts w:eastAsia="Times New Roman" w:cs="Times New Roman"/>
                <w:sz w:val="16"/>
                <w:szCs w:val="16"/>
              </w:rPr>
              <w:t xml:space="preserve"> měsíců od nabytí účinnosti Smlouvy</w:t>
            </w:r>
          </w:p>
        </w:tc>
        <w:tc>
          <w:tcPr>
            <w:tcW w:w="4616" w:type="dxa"/>
          </w:tcPr>
          <w:p w:rsidR="00B63F24" w:rsidRPr="00B63F24" w:rsidRDefault="00B63F24" w:rsidP="00B63F24">
            <w:pPr>
              <w:pStyle w:val="Tabulka"/>
              <w:keepNext/>
              <w:keepLines/>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w:t>
            </w:r>
            <w:r w:rsidRPr="00B63F24">
              <w:rPr>
                <w:sz w:val="16"/>
                <w:szCs w:val="16"/>
              </w:rPr>
              <w:t>ředání PDPS se zapracovanými připomínkami bez dokladové části</w:t>
            </w:r>
            <w:r>
              <w:rPr>
                <w:sz w:val="16"/>
                <w:szCs w:val="16"/>
              </w:rPr>
              <w:t xml:space="preserve">, vč. </w:t>
            </w:r>
            <w:r w:rsidRPr="00B63F24">
              <w:rPr>
                <w:sz w:val="16"/>
                <w:szCs w:val="16"/>
              </w:rPr>
              <w:t>náklad</w:t>
            </w:r>
            <w:r>
              <w:rPr>
                <w:sz w:val="16"/>
                <w:szCs w:val="16"/>
              </w:rPr>
              <w:t>ů</w:t>
            </w:r>
            <w:r w:rsidRPr="00B63F24">
              <w:rPr>
                <w:sz w:val="16"/>
                <w:szCs w:val="16"/>
              </w:rPr>
              <w:t xml:space="preserve"> a oceněný</w:t>
            </w:r>
            <w:r>
              <w:rPr>
                <w:sz w:val="16"/>
                <w:szCs w:val="16"/>
              </w:rPr>
              <w:t>ch</w:t>
            </w:r>
            <w:r w:rsidRPr="00B63F24">
              <w:rPr>
                <w:sz w:val="16"/>
                <w:szCs w:val="16"/>
              </w:rPr>
              <w:t xml:space="preserve"> soupis</w:t>
            </w:r>
            <w:r>
              <w:rPr>
                <w:sz w:val="16"/>
                <w:szCs w:val="16"/>
              </w:rPr>
              <w:t>ů</w:t>
            </w:r>
            <w:r w:rsidRPr="00B63F24">
              <w:rPr>
                <w:sz w:val="16"/>
                <w:szCs w:val="16"/>
              </w:rPr>
              <w:t xml:space="preserve"> prací ve struktuře dle VTP</w:t>
            </w:r>
            <w:r>
              <w:rPr>
                <w:sz w:val="16"/>
                <w:szCs w:val="16"/>
              </w:rPr>
              <w:t xml:space="preserve"> </w:t>
            </w:r>
            <w:r w:rsidRPr="00B63F24">
              <w:rPr>
                <w:sz w:val="16"/>
                <w:szCs w:val="16"/>
              </w:rPr>
              <w:t>a návrh</w:t>
            </w:r>
            <w:r>
              <w:rPr>
                <w:sz w:val="16"/>
                <w:szCs w:val="16"/>
              </w:rPr>
              <w:t>u</w:t>
            </w:r>
            <w:r w:rsidRPr="00B63F24">
              <w:rPr>
                <w:sz w:val="16"/>
                <w:szCs w:val="16"/>
              </w:rPr>
              <w:t xml:space="preserve"> ZTP na realizaci stavby</w:t>
            </w:r>
          </w:p>
        </w:tc>
        <w:tc>
          <w:tcPr>
            <w:tcW w:w="3403"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63F24">
              <w:rPr>
                <w:rFonts w:eastAsia="Times New Roman" w:cs="Times New Roman"/>
                <w:sz w:val="16"/>
                <w:szCs w:val="16"/>
              </w:rPr>
              <w:t>Předávací protokol</w:t>
            </w:r>
          </w:p>
        </w:tc>
      </w:tr>
      <w:tr w:rsidR="00B63F24"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B63F24" w:rsidRPr="00C57FCA" w:rsidRDefault="00B63F24" w:rsidP="00B63F24">
            <w:pPr>
              <w:pStyle w:val="Tabulka"/>
              <w:rPr>
                <w:rStyle w:val="Tun"/>
                <w:sz w:val="16"/>
                <w:szCs w:val="16"/>
              </w:rPr>
            </w:pPr>
            <w:r>
              <w:rPr>
                <w:rStyle w:val="Tun"/>
                <w:sz w:val="16"/>
                <w:szCs w:val="16"/>
              </w:rPr>
              <w:t>6</w:t>
            </w:r>
            <w:r w:rsidRPr="00C57FCA">
              <w:rPr>
                <w:rStyle w:val="Tun"/>
                <w:sz w:val="16"/>
                <w:szCs w:val="16"/>
              </w:rPr>
              <w:t>. Dílčí etapa</w:t>
            </w:r>
          </w:p>
        </w:tc>
        <w:tc>
          <w:tcPr>
            <w:tcW w:w="3532" w:type="dxa"/>
            <w:vAlign w:val="bottom"/>
          </w:tcPr>
          <w:p w:rsidR="00B63F24" w:rsidRPr="003610D4" w:rsidRDefault="00B63F24" w:rsidP="003610D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610D4">
              <w:rPr>
                <w:rFonts w:eastAsia="Times New Roman" w:cs="Times New Roman"/>
                <w:sz w:val="16"/>
                <w:szCs w:val="16"/>
              </w:rPr>
              <w:t>Do 1</w:t>
            </w:r>
            <w:r w:rsidR="003610D4" w:rsidRPr="003610D4">
              <w:rPr>
                <w:rFonts w:eastAsia="Times New Roman" w:cs="Times New Roman"/>
                <w:sz w:val="16"/>
                <w:szCs w:val="16"/>
              </w:rPr>
              <w:t>0</w:t>
            </w:r>
            <w:r w:rsidRPr="003610D4">
              <w:rPr>
                <w:rFonts w:eastAsia="Times New Roman" w:cs="Times New Roman"/>
                <w:sz w:val="16"/>
                <w:szCs w:val="16"/>
              </w:rPr>
              <w:t xml:space="preserve"> měsíců od nabytí účinnosti Smlouvy</w:t>
            </w:r>
          </w:p>
        </w:tc>
        <w:tc>
          <w:tcPr>
            <w:tcW w:w="4616"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sz w:val="16"/>
                <w:szCs w:val="16"/>
              </w:rPr>
              <w:t>Nabytí právní moci stavebního povolení</w:t>
            </w:r>
          </w:p>
        </w:tc>
        <w:tc>
          <w:tcPr>
            <w:tcW w:w="3403"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63F24">
              <w:rPr>
                <w:sz w:val="16"/>
                <w:szCs w:val="16"/>
              </w:rPr>
              <w:t>Kopie žádosti předaná Objednateli, potvrzená podatelnou stavebního úřadu</w:t>
            </w:r>
          </w:p>
        </w:tc>
      </w:tr>
      <w:tr w:rsidR="00B63F24"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B63F24" w:rsidRPr="00C57FCA" w:rsidRDefault="00B63F24" w:rsidP="00B63F24">
            <w:pPr>
              <w:pStyle w:val="Tabulka"/>
              <w:rPr>
                <w:rStyle w:val="Tun"/>
                <w:sz w:val="16"/>
                <w:szCs w:val="16"/>
              </w:rPr>
            </w:pPr>
            <w:r w:rsidRPr="00C57FCA">
              <w:rPr>
                <w:rStyle w:val="Tun"/>
                <w:sz w:val="16"/>
                <w:szCs w:val="16"/>
              </w:rPr>
              <w:t>7. Dílčí etapa</w:t>
            </w:r>
          </w:p>
        </w:tc>
        <w:tc>
          <w:tcPr>
            <w:tcW w:w="3532" w:type="dxa"/>
          </w:tcPr>
          <w:p w:rsidR="00B63F24" w:rsidRPr="003610D4" w:rsidRDefault="00B63F24" w:rsidP="003610D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610D4">
              <w:rPr>
                <w:rFonts w:eastAsia="Times New Roman" w:cs="Times New Roman"/>
                <w:sz w:val="16"/>
                <w:szCs w:val="16"/>
              </w:rPr>
              <w:t>Do 1</w:t>
            </w:r>
            <w:r w:rsidR="003610D4" w:rsidRPr="003610D4">
              <w:rPr>
                <w:rFonts w:eastAsia="Times New Roman" w:cs="Times New Roman"/>
                <w:sz w:val="16"/>
                <w:szCs w:val="16"/>
              </w:rPr>
              <w:t>0</w:t>
            </w:r>
            <w:r w:rsidRPr="003610D4">
              <w:rPr>
                <w:rFonts w:eastAsia="Times New Roman" w:cs="Times New Roman"/>
                <w:sz w:val="16"/>
                <w:szCs w:val="16"/>
              </w:rPr>
              <w:t xml:space="preserve"> měsíců od nabytí účinnosti Smlouvy</w:t>
            </w:r>
          </w:p>
        </w:tc>
        <w:tc>
          <w:tcPr>
            <w:tcW w:w="4616" w:type="dxa"/>
          </w:tcPr>
          <w:p w:rsidR="00B63F24" w:rsidRPr="00B63F24" w:rsidRDefault="00B63F24" w:rsidP="00B0226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63F24">
              <w:rPr>
                <w:sz w:val="16"/>
                <w:szCs w:val="16"/>
              </w:rPr>
              <w:t>Definitivní předání PDPS s kompletní dokladovou část</w:t>
            </w:r>
            <w:r>
              <w:rPr>
                <w:sz w:val="16"/>
                <w:szCs w:val="16"/>
              </w:rPr>
              <w:t>í</w:t>
            </w:r>
            <w:r w:rsidRPr="00B63F24">
              <w:rPr>
                <w:sz w:val="16"/>
                <w:szCs w:val="16"/>
              </w:rPr>
              <w:t>, náklady a oceněnými soupisy prací ve struktuře dle VTP</w:t>
            </w:r>
          </w:p>
        </w:tc>
        <w:tc>
          <w:tcPr>
            <w:tcW w:w="3403"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B63F24">
              <w:rPr>
                <w:sz w:val="16"/>
                <w:szCs w:val="16"/>
              </w:rPr>
              <w:t>Protokol o provedení Díla</w:t>
            </w:r>
          </w:p>
        </w:tc>
      </w:tr>
      <w:tr w:rsidR="00B63F24"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B63F24" w:rsidRPr="00B63F24" w:rsidRDefault="00B63F24" w:rsidP="00B63F24">
            <w:pPr>
              <w:pStyle w:val="Tabulka"/>
              <w:rPr>
                <w:rStyle w:val="Tun"/>
                <w:sz w:val="16"/>
                <w:szCs w:val="16"/>
              </w:rPr>
            </w:pPr>
            <w:r w:rsidRPr="00B63F24">
              <w:rPr>
                <w:rStyle w:val="Tun"/>
                <w:sz w:val="16"/>
                <w:szCs w:val="16"/>
              </w:rPr>
              <w:t>8. Dílčí etapa</w:t>
            </w:r>
          </w:p>
        </w:tc>
        <w:tc>
          <w:tcPr>
            <w:tcW w:w="3532" w:type="dxa"/>
          </w:tcPr>
          <w:p w:rsidR="00B63F24" w:rsidRPr="00B63F24" w:rsidRDefault="00B63F24" w:rsidP="00B0226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rFonts w:eastAsia="Times New Roman" w:cs="Times New Roman"/>
                <w:sz w:val="16"/>
                <w:szCs w:val="16"/>
              </w:rPr>
              <w:t>(předpoklad 0</w:t>
            </w:r>
            <w:r w:rsidR="009039DB">
              <w:rPr>
                <w:rFonts w:eastAsia="Times New Roman" w:cs="Times New Roman"/>
                <w:sz w:val="16"/>
                <w:szCs w:val="16"/>
              </w:rPr>
              <w:t>6</w:t>
            </w:r>
            <w:r w:rsidRPr="00B63F24">
              <w:rPr>
                <w:rFonts w:eastAsia="Times New Roman" w:cs="Times New Roman"/>
                <w:sz w:val="16"/>
                <w:szCs w:val="16"/>
              </w:rPr>
              <w:t>/2021 – 0</w:t>
            </w:r>
            <w:r w:rsidR="009039DB">
              <w:rPr>
                <w:rFonts w:eastAsia="Times New Roman" w:cs="Times New Roman"/>
                <w:sz w:val="16"/>
                <w:szCs w:val="16"/>
              </w:rPr>
              <w:t>3</w:t>
            </w:r>
            <w:r w:rsidRPr="00B63F24">
              <w:rPr>
                <w:rFonts w:eastAsia="Times New Roman" w:cs="Times New Roman"/>
                <w:sz w:val="16"/>
                <w:szCs w:val="16"/>
              </w:rPr>
              <w:t>/2026)</w:t>
            </w:r>
          </w:p>
        </w:tc>
        <w:tc>
          <w:tcPr>
            <w:tcW w:w="4616" w:type="dxa"/>
          </w:tcPr>
          <w:p w:rsidR="00B63F24" w:rsidRPr="00B63F24" w:rsidRDefault="00B63F24" w:rsidP="00B0226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délce </w:t>
            </w:r>
            <w:r w:rsidR="00B0226F">
              <w:rPr>
                <w:rFonts w:eastAsia="Times New Roman" w:cs="Times New Roman"/>
                <w:sz w:val="16"/>
                <w:szCs w:val="16"/>
              </w:rPr>
              <w:t>57</w:t>
            </w:r>
            <w:r w:rsidRPr="00B63F24">
              <w:rPr>
                <w:rFonts w:eastAsia="Times New Roman" w:cs="Times New Roman"/>
                <w:sz w:val="16"/>
                <w:szCs w:val="16"/>
              </w:rPr>
              <w:t xml:space="preserve"> měsíců</w:t>
            </w:r>
          </w:p>
        </w:tc>
        <w:tc>
          <w:tcPr>
            <w:tcW w:w="3403"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rFonts w:eastAsia="Times New Roman" w:cs="Times New Roman"/>
                <w:sz w:val="16"/>
                <w:szCs w:val="16"/>
              </w:rPr>
              <w:t>Výkaz poskytnutých služeb (1 x za čtvrtletí) - stručný popis výkonů a specifikace výkonu autorského dozoru projektanta</w:t>
            </w:r>
          </w:p>
        </w:tc>
      </w:tr>
      <w:tr w:rsidR="00B63F24" w:rsidRPr="00D62EA3" w:rsidTr="00B63F24">
        <w:tc>
          <w:tcPr>
            <w:cnfStyle w:val="001000000000" w:firstRow="0" w:lastRow="0" w:firstColumn="1" w:lastColumn="0" w:oddVBand="0" w:evenVBand="0" w:oddHBand="0" w:evenHBand="0" w:firstRowFirstColumn="0" w:firstRowLastColumn="0" w:lastRowFirstColumn="0" w:lastRowLastColumn="0"/>
            <w:tcW w:w="2269" w:type="dxa"/>
          </w:tcPr>
          <w:p w:rsidR="00B63F24" w:rsidRPr="00B63F24" w:rsidRDefault="00B63F24" w:rsidP="00B63F24">
            <w:pPr>
              <w:pStyle w:val="Tabulka"/>
              <w:rPr>
                <w:rStyle w:val="Tun"/>
                <w:sz w:val="16"/>
                <w:szCs w:val="16"/>
              </w:rPr>
            </w:pPr>
            <w:r w:rsidRPr="00B63F24">
              <w:rPr>
                <w:rStyle w:val="Tun"/>
                <w:sz w:val="16"/>
                <w:szCs w:val="16"/>
              </w:rPr>
              <w:t>Termín dokončení Díla</w:t>
            </w:r>
          </w:p>
        </w:tc>
        <w:tc>
          <w:tcPr>
            <w:tcW w:w="3532"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B63F24">
              <w:rPr>
                <w:rFonts w:eastAsia="Times New Roman" w:cs="Times New Roman"/>
                <w:sz w:val="16"/>
                <w:szCs w:val="16"/>
                <w:u w:val="single"/>
              </w:rPr>
              <w:t>předpoklad do 3</w:t>
            </w:r>
            <w:r w:rsidR="009039DB">
              <w:rPr>
                <w:rFonts w:eastAsia="Times New Roman" w:cs="Times New Roman"/>
                <w:sz w:val="16"/>
                <w:szCs w:val="16"/>
                <w:u w:val="single"/>
              </w:rPr>
              <w:t>1</w:t>
            </w:r>
            <w:r w:rsidRPr="00B63F24">
              <w:rPr>
                <w:rFonts w:eastAsia="Times New Roman" w:cs="Times New Roman"/>
                <w:sz w:val="16"/>
                <w:szCs w:val="16"/>
                <w:u w:val="single"/>
              </w:rPr>
              <w:t>.</w:t>
            </w:r>
            <w:r w:rsidR="00085B72">
              <w:rPr>
                <w:rFonts w:eastAsia="Times New Roman" w:cs="Times New Roman"/>
                <w:sz w:val="16"/>
                <w:szCs w:val="16"/>
                <w:u w:val="single"/>
              </w:rPr>
              <w:t xml:space="preserve"> </w:t>
            </w:r>
            <w:r w:rsidRPr="00B63F24">
              <w:rPr>
                <w:rFonts w:eastAsia="Times New Roman" w:cs="Times New Roman"/>
                <w:sz w:val="16"/>
                <w:szCs w:val="16"/>
                <w:u w:val="single"/>
              </w:rPr>
              <w:t>0</w:t>
            </w:r>
            <w:r w:rsidR="009039DB">
              <w:rPr>
                <w:rFonts w:eastAsia="Times New Roman" w:cs="Times New Roman"/>
                <w:sz w:val="16"/>
                <w:szCs w:val="16"/>
                <w:u w:val="single"/>
              </w:rPr>
              <w:t>3</w:t>
            </w:r>
            <w:r w:rsidRPr="00B63F24">
              <w:rPr>
                <w:rFonts w:eastAsia="Times New Roman" w:cs="Times New Roman"/>
                <w:sz w:val="16"/>
                <w:szCs w:val="16"/>
                <w:u w:val="single"/>
              </w:rPr>
              <w:t>.</w:t>
            </w:r>
            <w:r w:rsidR="00085B72">
              <w:rPr>
                <w:rFonts w:eastAsia="Times New Roman" w:cs="Times New Roman"/>
                <w:sz w:val="16"/>
                <w:szCs w:val="16"/>
                <w:u w:val="single"/>
              </w:rPr>
              <w:t xml:space="preserve"> </w:t>
            </w:r>
            <w:r w:rsidRPr="00B63F24">
              <w:rPr>
                <w:rFonts w:eastAsia="Times New Roman" w:cs="Times New Roman"/>
                <w:sz w:val="16"/>
                <w:szCs w:val="16"/>
                <w:u w:val="single"/>
              </w:rPr>
              <w:t>2026</w:t>
            </w:r>
          </w:p>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rFonts w:eastAsia="Times New Roman" w:cs="Times New Roman"/>
                <w:sz w:val="16"/>
                <w:szCs w:val="16"/>
              </w:rPr>
              <w:t>(v závislosti na zahájení 8. Dílčí etapy)</w:t>
            </w:r>
          </w:p>
        </w:tc>
        <w:tc>
          <w:tcPr>
            <w:tcW w:w="4616"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403" w:type="dxa"/>
          </w:tcPr>
          <w:p w:rsidR="00B63F24" w:rsidRPr="00B63F24" w:rsidRDefault="00B63F24" w:rsidP="00B63F2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63F24">
              <w:rPr>
                <w:rFonts w:eastAsia="Times New Roman" w:cs="Times New Roman"/>
                <w:sz w:val="16"/>
                <w:szCs w:val="16"/>
              </w:rPr>
              <w:t>Po ukončení přejímacího řízení Stavby a předložení výkazu poskytnutých služeb (o výkonu autorského dozoru projektanta)</w:t>
            </w:r>
          </w:p>
        </w:tc>
      </w:tr>
    </w:tbl>
    <w:p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14392C" w:rsidRDefault="0014392C" w:rsidP="0014392C">
      <w:pPr>
        <w:pStyle w:val="Nadpisbezsl1-2"/>
      </w:pPr>
      <w:r>
        <w:t>Za Objednatele</w:t>
      </w:r>
    </w:p>
    <w:p w:rsidR="0014392C" w:rsidRPr="00F95FBD" w:rsidRDefault="0014392C" w:rsidP="0014392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14392C" w:rsidRPr="00F95FBD" w:rsidTr="00F70D6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F70D64">
            <w:pPr>
              <w:pStyle w:val="Tabulka"/>
              <w:rPr>
                <w:rStyle w:val="Nadpisvtabulce"/>
              </w:rPr>
            </w:pPr>
            <w:r w:rsidRPr="00F95FBD">
              <w:rPr>
                <w:rStyle w:val="Nadpisvtabulce"/>
              </w:rPr>
              <w:t>Jméno a příjmení</w:t>
            </w:r>
          </w:p>
        </w:tc>
        <w:tc>
          <w:tcPr>
            <w:tcW w:w="5812" w:type="dxa"/>
            <w:shd w:val="clear" w:color="auto" w:fill="auto"/>
          </w:tcPr>
          <w:p w:rsidR="0014392C" w:rsidRPr="00FB4272" w:rsidRDefault="0014392C" w:rsidP="00F70D6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D24C2">
              <w:rPr>
                <w:b/>
              </w:rPr>
              <w:t>Ing. Petr Hofhanzl</w:t>
            </w:r>
          </w:p>
        </w:tc>
      </w:tr>
      <w:tr w:rsidR="0014392C" w:rsidRPr="00F95FBD" w:rsidTr="00F70D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F70D64">
            <w:pPr>
              <w:pStyle w:val="Tabulka"/>
            </w:pPr>
            <w:r w:rsidRPr="00F95FBD">
              <w:t>Adresa</w:t>
            </w:r>
          </w:p>
        </w:tc>
        <w:tc>
          <w:tcPr>
            <w:tcW w:w="5812" w:type="dxa"/>
            <w:shd w:val="clear" w:color="auto" w:fill="auto"/>
            <w:vAlign w:val="top"/>
          </w:tcPr>
          <w:p w:rsidR="0014392C" w:rsidRPr="00FB4272"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24C2">
              <w:rPr>
                <w:b/>
              </w:rPr>
              <w:t>Sokolovská 278/1955, 190 00 Praha 9</w:t>
            </w:r>
          </w:p>
        </w:tc>
      </w:tr>
      <w:tr w:rsidR="0014392C" w:rsidRPr="00F95FBD" w:rsidTr="00F70D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F70D64">
            <w:pPr>
              <w:pStyle w:val="Tabulka"/>
            </w:pPr>
            <w:r w:rsidRPr="00F95FBD">
              <w:t>E-mail</w:t>
            </w:r>
          </w:p>
        </w:tc>
        <w:tc>
          <w:tcPr>
            <w:tcW w:w="5812" w:type="dxa"/>
            <w:shd w:val="clear" w:color="auto" w:fill="auto"/>
            <w:vAlign w:val="top"/>
          </w:tcPr>
          <w:p w:rsidR="0014392C" w:rsidRPr="00FB4272"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24C2">
              <w:rPr>
                <w:b/>
              </w:rPr>
              <w:t>hofhanzl@szdc.cz</w:t>
            </w:r>
          </w:p>
        </w:tc>
      </w:tr>
      <w:tr w:rsidR="0014392C" w:rsidRPr="00F95FBD" w:rsidTr="00F70D6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F70D64">
            <w:pPr>
              <w:pStyle w:val="Tabulka"/>
            </w:pPr>
            <w:r w:rsidRPr="00F95FBD">
              <w:t>Telefon</w:t>
            </w:r>
          </w:p>
        </w:tc>
        <w:tc>
          <w:tcPr>
            <w:tcW w:w="5812" w:type="dxa"/>
            <w:shd w:val="clear" w:color="auto" w:fill="auto"/>
            <w:vAlign w:val="top"/>
          </w:tcPr>
          <w:p w:rsidR="0014392C" w:rsidRPr="00FB4272"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24C2">
              <w:rPr>
                <w:b/>
              </w:rPr>
              <w:t>+420 972 244 700</w:t>
            </w:r>
          </w:p>
        </w:tc>
      </w:tr>
    </w:tbl>
    <w:p w:rsidR="0014392C" w:rsidRDefault="0014392C" w:rsidP="0014392C">
      <w:pPr>
        <w:pStyle w:val="Textbezodsazen"/>
      </w:pPr>
    </w:p>
    <w:tbl>
      <w:tblPr>
        <w:tblStyle w:val="Tabulka10"/>
        <w:tblW w:w="8868" w:type="dxa"/>
        <w:tblLook w:val="04A0" w:firstRow="1" w:lastRow="0" w:firstColumn="1" w:lastColumn="0" w:noHBand="0" w:noVBand="1"/>
      </w:tblPr>
      <w:tblGrid>
        <w:gridCol w:w="3056"/>
        <w:gridCol w:w="5812"/>
      </w:tblGrid>
      <w:tr w:rsidR="0014392C" w:rsidRPr="000C2B01" w:rsidTr="00F70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6D465A" w:rsidRDefault="0014392C" w:rsidP="00F70D64">
            <w:pPr>
              <w:pStyle w:val="Tabulka"/>
              <w:rPr>
                <w:rStyle w:val="Nadpisvtabulce"/>
              </w:rPr>
            </w:pPr>
            <w:r w:rsidRPr="006D465A">
              <w:rPr>
                <w:rStyle w:val="Nadpisvtabulce"/>
              </w:rPr>
              <w:t>Jméno a příjmení</w:t>
            </w:r>
          </w:p>
        </w:tc>
        <w:tc>
          <w:tcPr>
            <w:tcW w:w="5812" w:type="dxa"/>
            <w:shd w:val="clear" w:color="auto" w:fill="auto"/>
          </w:tcPr>
          <w:p w:rsidR="0014392C" w:rsidRPr="000C2B01" w:rsidRDefault="0014392C" w:rsidP="00F70D6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F70D64">
            <w:pPr>
              <w:pStyle w:val="Tabulka"/>
              <w:rPr>
                <w:rStyle w:val="Nadpisvtabulce"/>
                <w:b w:val="0"/>
              </w:rPr>
            </w:pPr>
            <w:r>
              <w:rPr>
                <w:rStyle w:val="Nadpisvtabulce"/>
                <w:b w:val="0"/>
              </w:rPr>
              <w:t>Adresa</w:t>
            </w:r>
          </w:p>
        </w:tc>
        <w:tc>
          <w:tcPr>
            <w:tcW w:w="5812" w:type="dxa"/>
            <w:shd w:val="clear" w:color="auto" w:fill="auto"/>
          </w:tcPr>
          <w:p w:rsidR="0014392C" w:rsidRPr="000C2B01"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14392C" w:rsidRPr="000C2B01"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F70D64">
            <w:pPr>
              <w:pStyle w:val="Tabulka"/>
            </w:pPr>
            <w:r w:rsidRPr="000C2B01">
              <w:t>E-mail</w:t>
            </w:r>
          </w:p>
        </w:tc>
        <w:tc>
          <w:tcPr>
            <w:tcW w:w="5812" w:type="dxa"/>
            <w:shd w:val="clear" w:color="auto" w:fill="auto"/>
          </w:tcPr>
          <w:p w:rsidR="0014392C" w:rsidRPr="000C2B01"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F70D64">
            <w:pPr>
              <w:pStyle w:val="Tabulka"/>
            </w:pPr>
            <w:r w:rsidRPr="000C2B01">
              <w:t>Telefon</w:t>
            </w:r>
          </w:p>
        </w:tc>
        <w:tc>
          <w:tcPr>
            <w:tcW w:w="5812" w:type="dxa"/>
            <w:shd w:val="clear" w:color="auto" w:fill="auto"/>
          </w:tcPr>
          <w:p w:rsidR="0014392C" w:rsidRPr="000C2B01"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14392C" w:rsidRPr="00F95FBD" w:rsidRDefault="0014392C" w:rsidP="0014392C">
      <w:pPr>
        <w:pStyle w:val="Textbezodsazen"/>
      </w:pPr>
    </w:p>
    <w:p w:rsidR="0014392C" w:rsidRPr="00F95FBD" w:rsidRDefault="0014392C" w:rsidP="0014392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4392C" w:rsidRPr="00F95FBD" w:rsidTr="00F70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9E2BB9" w:rsidRDefault="0014392C" w:rsidP="00F70D64">
            <w:pPr>
              <w:pStyle w:val="Tabulka"/>
              <w:rPr>
                <w:rStyle w:val="Nadpisvtabulce"/>
              </w:rPr>
            </w:pPr>
            <w:r w:rsidRPr="009E2BB9">
              <w:rPr>
                <w:rStyle w:val="Nadpisvtabulce"/>
              </w:rPr>
              <w:t>Jméno a příjmení</w:t>
            </w:r>
          </w:p>
        </w:tc>
        <w:tc>
          <w:tcPr>
            <w:tcW w:w="5812" w:type="dxa"/>
            <w:shd w:val="clear" w:color="auto" w:fill="auto"/>
          </w:tcPr>
          <w:p w:rsidR="0014392C" w:rsidRPr="009E2BB9" w:rsidRDefault="0014392C" w:rsidP="00F70D64">
            <w:pPr>
              <w:pStyle w:val="Tabulka"/>
              <w:cnfStyle w:val="100000000000" w:firstRow="1" w:lastRow="0" w:firstColumn="0" w:lastColumn="0" w:oddVBand="0" w:evenVBand="0" w:oddHBand="0" w:evenHBand="0" w:firstRowFirstColumn="0" w:firstRowLastColumn="0" w:lastRowFirstColumn="0" w:lastRowLastColumn="0"/>
              <w:rPr>
                <w:b/>
              </w:rPr>
            </w:pPr>
            <w:r w:rsidRPr="009E2BB9">
              <w:rPr>
                <w:b/>
              </w:rPr>
              <w:t>Ing. Petr Vaníček</w:t>
            </w:r>
          </w:p>
        </w:tc>
      </w:tr>
      <w:tr w:rsidR="0014392C" w:rsidRPr="00F95FBD"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9E2BB9" w:rsidRDefault="0014392C" w:rsidP="00F70D64">
            <w:pPr>
              <w:pStyle w:val="Tabulka"/>
            </w:pPr>
            <w:r w:rsidRPr="009E2BB9">
              <w:t>Adresa</w:t>
            </w:r>
          </w:p>
        </w:tc>
        <w:tc>
          <w:tcPr>
            <w:tcW w:w="5812" w:type="dxa"/>
            <w:shd w:val="clear" w:color="auto" w:fill="auto"/>
            <w:vAlign w:val="top"/>
          </w:tcPr>
          <w:p w:rsidR="0014392C" w:rsidRPr="009E2BB9" w:rsidRDefault="0014392C" w:rsidP="00F70D64">
            <w:pPr>
              <w:pStyle w:val="Tabulka"/>
              <w:cnfStyle w:val="000000000000" w:firstRow="0" w:lastRow="0" w:firstColumn="0" w:lastColumn="0" w:oddVBand="0" w:evenVBand="0" w:oddHBand="0" w:evenHBand="0" w:firstRowFirstColumn="0" w:firstRowLastColumn="0" w:lastRowFirstColumn="0" w:lastRowLastColumn="0"/>
            </w:pPr>
            <w:r w:rsidRPr="009E2BB9">
              <w:rPr>
                <w:b/>
              </w:rPr>
              <w:t>Sokolovská 278/1955, 190 00 Praha 9</w:t>
            </w:r>
          </w:p>
        </w:tc>
      </w:tr>
      <w:tr w:rsidR="0014392C" w:rsidRPr="00F95FBD"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9E2BB9" w:rsidRDefault="0014392C" w:rsidP="00F70D64">
            <w:pPr>
              <w:pStyle w:val="Tabulka"/>
            </w:pPr>
            <w:r w:rsidRPr="009E2BB9">
              <w:t>E-mail</w:t>
            </w:r>
          </w:p>
        </w:tc>
        <w:tc>
          <w:tcPr>
            <w:tcW w:w="5812" w:type="dxa"/>
            <w:shd w:val="clear" w:color="auto" w:fill="auto"/>
          </w:tcPr>
          <w:p w:rsidR="0014392C" w:rsidRPr="009E2BB9" w:rsidRDefault="00F70D64" w:rsidP="00F70D64">
            <w:pPr>
              <w:pStyle w:val="Tabulka"/>
              <w:cnfStyle w:val="000000000000" w:firstRow="0" w:lastRow="0" w:firstColumn="0" w:lastColumn="0" w:oddVBand="0" w:evenVBand="0" w:oddHBand="0" w:evenHBand="0" w:firstRowFirstColumn="0" w:firstRowLastColumn="0" w:lastRowFirstColumn="0" w:lastRowLastColumn="0"/>
              <w:rPr>
                <w:b/>
              </w:rPr>
            </w:pPr>
            <w:hyperlink r:id="rId31" w:history="1">
              <w:r w:rsidR="0014392C" w:rsidRPr="009E2BB9">
                <w:rPr>
                  <w:rStyle w:val="Hypertextovodkaz"/>
                  <w:b/>
                  <w:noProof w:val="0"/>
                  <w:color w:val="auto"/>
                  <w:u w:val="none"/>
                </w:rPr>
                <w:t>VanicekP@szdc.cz</w:t>
              </w:r>
            </w:hyperlink>
          </w:p>
        </w:tc>
      </w:tr>
      <w:tr w:rsidR="0014392C" w:rsidRPr="00F95FBD"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F70D64">
            <w:pPr>
              <w:pStyle w:val="Tabulka"/>
            </w:pPr>
            <w:r w:rsidRPr="00F95FBD">
              <w:t>Telefon</w:t>
            </w:r>
          </w:p>
        </w:tc>
        <w:tc>
          <w:tcPr>
            <w:tcW w:w="5812" w:type="dxa"/>
            <w:shd w:val="clear" w:color="auto" w:fill="auto"/>
          </w:tcPr>
          <w:p w:rsidR="0014392C" w:rsidRPr="00FB4272"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2BB9">
              <w:rPr>
                <w:b/>
              </w:rPr>
              <w:t>+420 702 117 549</w:t>
            </w:r>
          </w:p>
        </w:tc>
      </w:tr>
    </w:tbl>
    <w:p w:rsidR="0014392C" w:rsidRPr="00F95FBD" w:rsidRDefault="0014392C" w:rsidP="0014392C">
      <w:pPr>
        <w:pStyle w:val="Textbezodsazen"/>
      </w:pPr>
    </w:p>
    <w:p w:rsidR="0014392C" w:rsidRPr="00F95FBD" w:rsidRDefault="0014392C" w:rsidP="0014392C">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14392C" w:rsidRPr="000C2B01" w:rsidTr="00F70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6D465A" w:rsidRDefault="0014392C" w:rsidP="00F70D64">
            <w:pPr>
              <w:pStyle w:val="Tabulka"/>
              <w:rPr>
                <w:rStyle w:val="Nadpisvtabulce"/>
              </w:rPr>
            </w:pPr>
            <w:r w:rsidRPr="006D465A">
              <w:rPr>
                <w:rStyle w:val="Nadpisvtabulce"/>
              </w:rPr>
              <w:t>Jméno a příjmení</w:t>
            </w:r>
          </w:p>
        </w:tc>
        <w:tc>
          <w:tcPr>
            <w:tcW w:w="5812" w:type="dxa"/>
            <w:shd w:val="clear" w:color="auto" w:fill="auto"/>
          </w:tcPr>
          <w:p w:rsidR="0014392C" w:rsidRPr="000C2B01" w:rsidRDefault="0014392C" w:rsidP="00F70D6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F70D64">
            <w:pPr>
              <w:pStyle w:val="Tabulka"/>
              <w:rPr>
                <w:rStyle w:val="Nadpisvtabulce"/>
                <w:b w:val="0"/>
              </w:rPr>
            </w:pPr>
            <w:r>
              <w:rPr>
                <w:rStyle w:val="Nadpisvtabulce"/>
                <w:b w:val="0"/>
              </w:rPr>
              <w:t>Adresa</w:t>
            </w:r>
          </w:p>
        </w:tc>
        <w:tc>
          <w:tcPr>
            <w:tcW w:w="5812" w:type="dxa"/>
            <w:shd w:val="clear" w:color="auto" w:fill="auto"/>
          </w:tcPr>
          <w:p w:rsidR="0014392C" w:rsidRPr="000C2B01"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14392C" w:rsidRPr="000C2B01"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F70D64">
            <w:pPr>
              <w:pStyle w:val="Tabulka"/>
            </w:pPr>
            <w:r w:rsidRPr="000C2B01">
              <w:t>E-mail</w:t>
            </w:r>
          </w:p>
        </w:tc>
        <w:tc>
          <w:tcPr>
            <w:tcW w:w="5812" w:type="dxa"/>
            <w:shd w:val="clear" w:color="auto" w:fill="auto"/>
          </w:tcPr>
          <w:p w:rsidR="0014392C" w:rsidRPr="000C2B01"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F70D64">
            <w:pPr>
              <w:pStyle w:val="Tabulka"/>
            </w:pPr>
            <w:r w:rsidRPr="000C2B01">
              <w:t>Telefon</w:t>
            </w:r>
          </w:p>
        </w:tc>
        <w:tc>
          <w:tcPr>
            <w:tcW w:w="5812" w:type="dxa"/>
            <w:shd w:val="clear" w:color="auto" w:fill="auto"/>
          </w:tcPr>
          <w:p w:rsidR="0014392C" w:rsidRPr="000C2B01"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14392C" w:rsidRDefault="0014392C" w:rsidP="0014392C">
      <w:pPr>
        <w:pStyle w:val="Textbezodsazen"/>
      </w:pPr>
    </w:p>
    <w:p w:rsidR="0014392C" w:rsidRPr="00F95FBD" w:rsidRDefault="0014392C" w:rsidP="0014392C">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14392C" w:rsidRPr="00F95FBD" w:rsidTr="00F70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F70D64">
            <w:pPr>
              <w:pStyle w:val="Tabulka"/>
              <w:keepNext/>
              <w:keepLines/>
              <w:rPr>
                <w:rStyle w:val="Nadpisvtabulce"/>
              </w:rPr>
            </w:pPr>
            <w:r w:rsidRPr="00F95FBD">
              <w:rPr>
                <w:rStyle w:val="Nadpisvtabulce"/>
              </w:rPr>
              <w:t>Jméno a příjmení</w:t>
            </w:r>
          </w:p>
        </w:tc>
        <w:tc>
          <w:tcPr>
            <w:tcW w:w="5812" w:type="dxa"/>
            <w:shd w:val="clear" w:color="auto" w:fill="auto"/>
          </w:tcPr>
          <w:p w:rsidR="0014392C" w:rsidRPr="009E2BB9" w:rsidRDefault="0014392C" w:rsidP="0014392C">
            <w:pPr>
              <w:keepNext/>
              <w:keepLines/>
              <w:spacing w:after="0"/>
              <w:cnfStyle w:val="100000000000" w:firstRow="1" w:lastRow="0" w:firstColumn="0" w:lastColumn="0" w:oddVBand="0" w:evenVBand="0" w:oddHBand="0" w:evenHBand="0" w:firstRowFirstColumn="0" w:firstRowLastColumn="0" w:lastRowFirstColumn="0" w:lastRowLastColumn="0"/>
              <w:rPr>
                <w:b/>
                <w:highlight w:val="green"/>
              </w:rPr>
            </w:pPr>
            <w:r w:rsidRPr="009E2BB9">
              <w:rPr>
                <w:b/>
                <w:sz w:val="18"/>
              </w:rPr>
              <w:t xml:space="preserve">Ing. </w:t>
            </w:r>
            <w:r>
              <w:rPr>
                <w:b/>
                <w:sz w:val="18"/>
              </w:rPr>
              <w:t>Vladimír Pokorný</w:t>
            </w:r>
          </w:p>
        </w:tc>
      </w:tr>
      <w:tr w:rsidR="0014392C" w:rsidRPr="00F95FBD"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F70D64">
            <w:pPr>
              <w:pStyle w:val="Tabulka"/>
              <w:keepNext/>
              <w:keepLines/>
            </w:pPr>
            <w:r w:rsidRPr="00F95FBD">
              <w:t>Adresa</w:t>
            </w:r>
          </w:p>
        </w:tc>
        <w:tc>
          <w:tcPr>
            <w:tcW w:w="5812" w:type="dxa"/>
            <w:shd w:val="clear" w:color="auto" w:fill="auto"/>
          </w:tcPr>
          <w:p w:rsidR="0014392C" w:rsidRPr="00FB4272"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2BB9">
              <w:rPr>
                <w:rStyle w:val="Hypertextovodkaz"/>
                <w:b/>
                <w:noProof w:val="0"/>
                <w:color w:val="auto"/>
                <w:u w:val="none"/>
              </w:rPr>
              <w:t>Václavkova 169/1, 160 00 PRAHA 6 – Dejvice</w:t>
            </w:r>
          </w:p>
        </w:tc>
      </w:tr>
      <w:tr w:rsidR="0014392C" w:rsidRPr="00F95FBD"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F70D64">
            <w:pPr>
              <w:pStyle w:val="Tabulka"/>
              <w:keepNext/>
              <w:keepLines/>
            </w:pPr>
            <w:r w:rsidRPr="00F95FBD">
              <w:t>E-mail</w:t>
            </w:r>
          </w:p>
        </w:tc>
        <w:tc>
          <w:tcPr>
            <w:tcW w:w="5812" w:type="dxa"/>
            <w:shd w:val="clear" w:color="auto" w:fill="auto"/>
          </w:tcPr>
          <w:p w:rsidR="0014392C" w:rsidRPr="00FB4272" w:rsidRDefault="009043B4"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043B4">
              <w:rPr>
                <w:rStyle w:val="Hypertextovodkaz"/>
                <w:b/>
                <w:noProof w:val="0"/>
                <w:color w:val="auto"/>
                <w:u w:val="none"/>
              </w:rPr>
              <w:t>PokornyV@szdc.cz</w:t>
            </w:r>
          </w:p>
        </w:tc>
      </w:tr>
      <w:tr w:rsidR="0014392C" w:rsidRPr="00F95FBD"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F95FBD" w:rsidRDefault="0014392C" w:rsidP="00F70D64">
            <w:pPr>
              <w:pStyle w:val="Tabulka"/>
              <w:keepNext/>
              <w:keepLines/>
            </w:pPr>
            <w:r w:rsidRPr="00F95FBD">
              <w:t>Telefon</w:t>
            </w:r>
          </w:p>
        </w:tc>
        <w:tc>
          <w:tcPr>
            <w:tcW w:w="5812" w:type="dxa"/>
            <w:shd w:val="clear" w:color="auto" w:fill="auto"/>
          </w:tcPr>
          <w:p w:rsidR="0014392C" w:rsidRPr="00FB4272" w:rsidRDefault="0014392C" w:rsidP="00F70D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2BB9">
              <w:rPr>
                <w:rStyle w:val="Hypertextovodkaz"/>
                <w:b/>
                <w:noProof w:val="0"/>
                <w:color w:val="auto"/>
                <w:u w:val="none"/>
              </w:rPr>
              <w:t xml:space="preserve">+420 </w:t>
            </w:r>
            <w:r w:rsidRPr="0014392C">
              <w:rPr>
                <w:rStyle w:val="Hypertextovodkaz"/>
                <w:b/>
                <w:noProof w:val="0"/>
                <w:color w:val="auto"/>
                <w:u w:val="none"/>
              </w:rPr>
              <w:t>724 275 182</w:t>
            </w:r>
          </w:p>
        </w:tc>
      </w:tr>
    </w:tbl>
    <w:p w:rsidR="0014392C" w:rsidRPr="00F95FBD" w:rsidRDefault="0014392C" w:rsidP="0014392C">
      <w:pPr>
        <w:pStyle w:val="Textbezodsazen"/>
      </w:pPr>
    </w:p>
    <w:p w:rsidR="0014392C" w:rsidRPr="000C2B01" w:rsidRDefault="0014392C" w:rsidP="0014392C">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4392C" w:rsidRPr="000C2B01" w:rsidTr="00F70D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6D465A" w:rsidRDefault="0014392C" w:rsidP="0014392C">
            <w:pPr>
              <w:pStyle w:val="Tabulka"/>
              <w:keepNext/>
              <w:keepLines/>
              <w:rPr>
                <w:rStyle w:val="Nadpisvtabulce"/>
              </w:rPr>
            </w:pPr>
            <w:r w:rsidRPr="006D465A">
              <w:rPr>
                <w:rStyle w:val="Nadpisvtabulce"/>
              </w:rPr>
              <w:t>Jméno a příjmení</w:t>
            </w:r>
          </w:p>
        </w:tc>
        <w:tc>
          <w:tcPr>
            <w:tcW w:w="5812" w:type="dxa"/>
            <w:shd w:val="clear" w:color="auto" w:fill="auto"/>
          </w:tcPr>
          <w:p w:rsidR="0014392C" w:rsidRPr="000C2B01" w:rsidRDefault="0014392C" w:rsidP="0014392C">
            <w:pPr>
              <w:pStyle w:val="Tabulka"/>
              <w:keepNext/>
              <w:keepLines/>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4392C">
            <w:pPr>
              <w:pStyle w:val="Tabulka"/>
              <w:keepNext/>
              <w:keepLines/>
              <w:rPr>
                <w:rStyle w:val="Nadpisvtabulce"/>
                <w:b w:val="0"/>
              </w:rPr>
            </w:pPr>
            <w:r>
              <w:rPr>
                <w:rStyle w:val="Nadpisvtabulce"/>
                <w:b w:val="0"/>
              </w:rPr>
              <w:t>Adresa</w:t>
            </w:r>
          </w:p>
        </w:tc>
        <w:tc>
          <w:tcPr>
            <w:tcW w:w="5812" w:type="dxa"/>
            <w:shd w:val="clear" w:color="auto" w:fill="auto"/>
          </w:tcPr>
          <w:p w:rsidR="0014392C" w:rsidRPr="000C2B01" w:rsidRDefault="0014392C" w:rsidP="0014392C">
            <w:pPr>
              <w:pStyle w:val="Tabulka"/>
              <w:keepNext/>
              <w:keepLines/>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14392C" w:rsidRPr="000C2B01"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4392C">
            <w:pPr>
              <w:pStyle w:val="Tabulka"/>
              <w:keepNext/>
              <w:keepLines/>
            </w:pPr>
            <w:r w:rsidRPr="000C2B01">
              <w:t>E-mail</w:t>
            </w:r>
          </w:p>
        </w:tc>
        <w:tc>
          <w:tcPr>
            <w:tcW w:w="5812" w:type="dxa"/>
            <w:shd w:val="clear" w:color="auto" w:fill="auto"/>
          </w:tcPr>
          <w:p w:rsidR="0014392C" w:rsidRPr="000C2B01" w:rsidRDefault="0014392C" w:rsidP="0014392C">
            <w:pPr>
              <w:pStyle w:val="Tabulka"/>
              <w:keepNext/>
              <w:keepLines/>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4392C" w:rsidRPr="000C2B01" w:rsidTr="00F70D6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4392C" w:rsidRPr="000C2B01" w:rsidRDefault="0014392C" w:rsidP="0014392C">
            <w:pPr>
              <w:pStyle w:val="Tabulka"/>
              <w:keepNext/>
              <w:keepLines/>
            </w:pPr>
            <w:r w:rsidRPr="000C2B01">
              <w:t>Telefon</w:t>
            </w:r>
          </w:p>
        </w:tc>
        <w:tc>
          <w:tcPr>
            <w:tcW w:w="5812" w:type="dxa"/>
            <w:shd w:val="clear" w:color="auto" w:fill="auto"/>
          </w:tcPr>
          <w:p w:rsidR="0014392C" w:rsidRPr="000C2B01" w:rsidRDefault="0014392C" w:rsidP="0014392C">
            <w:pPr>
              <w:pStyle w:val="Tabulka"/>
              <w:keepNext/>
              <w:keepLines/>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817F98" w:rsidRDefault="00817F98" w:rsidP="00817F98">
      <w:pPr>
        <w:pStyle w:val="Textbezodsazen"/>
      </w:pPr>
    </w:p>
    <w:p w:rsidR="00817F98" w:rsidRDefault="00817F98" w:rsidP="00817F98">
      <w:pPr>
        <w:pStyle w:val="Nadpisbezsl1-2"/>
        <w:tabs>
          <w:tab w:val="left" w:pos="2292"/>
        </w:tabs>
      </w:pPr>
      <w:r>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 xml:space="preserve">pecialista na právní poradenství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tunelové stavby</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615"/>
        <w:gridCol w:w="4227"/>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14392C" w:rsidP="0014392C">
            <w:pPr>
              <w:pStyle w:val="Tabulka"/>
              <w:cnfStyle w:val="000000000000" w:firstRow="0" w:lastRow="0" w:firstColumn="0" w:lastColumn="0" w:oddVBand="0" w:evenVBand="0" w:oddHBand="0" w:evenHBand="0" w:firstRowFirstColumn="0" w:firstRowLastColumn="0" w:lastRowFirstColumn="0" w:lastRowLastColumn="0"/>
            </w:pPr>
            <w:r>
              <w:t>23 692 3</w:t>
            </w:r>
            <w:r w:rsidRPr="0014392C">
              <w:t>00</w:t>
            </w:r>
            <w:r>
              <w:t>,- 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D0544F" w:rsidRPr="00C66209" w:rsidRDefault="00954AF5" w:rsidP="00954AF5">
            <w:pPr>
              <w:pStyle w:val="Tabulka"/>
            </w:pPr>
            <w:r w:rsidRPr="00EC707C">
              <w:rPr>
                <w:highlight w:val="green"/>
              </w:rPr>
              <w:t>[</w:t>
            </w:r>
            <w:r>
              <w:rPr>
                <w:highlight w:val="green"/>
              </w:rPr>
              <w:t>VLOŽÍ OBJEDNATEL</w:t>
            </w:r>
            <w:r w:rsidRPr="00EC707C">
              <w:rPr>
                <w:highlight w:val="green"/>
              </w:rPr>
              <w:t>]</w:t>
            </w:r>
          </w:p>
        </w:tc>
        <w:tc>
          <w:tcPr>
            <w:tcW w:w="3129"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1E5BB1" w:rsidRPr="00C66209" w:rsidRDefault="00954AF5" w:rsidP="00964369">
            <w:pPr>
              <w:pStyle w:val="Tabulka"/>
            </w:pPr>
            <w:r w:rsidRPr="00EC707C">
              <w:rPr>
                <w:highlight w:val="green"/>
              </w:rPr>
              <w:t>[</w:t>
            </w:r>
            <w:r>
              <w:rPr>
                <w:highlight w:val="green"/>
              </w:rPr>
              <w:t>VLOŽÍ OBJEDNATEL</w:t>
            </w:r>
            <w:r w:rsidRPr="00EC707C">
              <w:rPr>
                <w:highlight w:val="green"/>
              </w:rPr>
              <w:t>]</w:t>
            </w:r>
          </w:p>
        </w:tc>
        <w:tc>
          <w:tcPr>
            <w:tcW w:w="3129" w:type="dxa"/>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D64" w:rsidRDefault="00F70D64" w:rsidP="00962258">
      <w:pPr>
        <w:spacing w:after="0" w:line="240" w:lineRule="auto"/>
      </w:pPr>
      <w:r>
        <w:separator/>
      </w:r>
    </w:p>
  </w:endnote>
  <w:endnote w:type="continuationSeparator" w:id="0">
    <w:p w:rsidR="00F70D64" w:rsidRDefault="00F70D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0D64" w:rsidRPr="003462EB" w:rsidTr="001B77EA">
      <w:trPr>
        <w:trHeight w:val="247"/>
      </w:trPr>
      <w:tc>
        <w:tcPr>
          <w:tcW w:w="907" w:type="dxa"/>
          <w:tcMar>
            <w:left w:w="0" w:type="dxa"/>
            <w:right w:w="0" w:type="dxa"/>
          </w:tcMar>
          <w:vAlign w:val="bottom"/>
        </w:tcPr>
        <w:p w:rsidR="00F70D64" w:rsidRPr="00B8518B" w:rsidRDefault="00F70D6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F70D64" w:rsidRPr="005F4353" w:rsidRDefault="00F70D64"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8C224C" w:rsidRPr="008C224C">
            <w:rPr>
              <w:b/>
              <w:bCs/>
              <w:noProof/>
            </w:rPr>
            <w:t xml:space="preserve">„Výstavba lávky </w:t>
          </w:r>
          <w:r w:rsidR="008C224C">
            <w:rPr>
              <w:b/>
              <w:noProof/>
            </w:rPr>
            <w:t>v ŽST Praha-Smíchov“</w:t>
          </w:r>
          <w:r w:rsidRPr="005F4353">
            <w:rPr>
              <w:b/>
              <w:noProof/>
            </w:rPr>
            <w:fldChar w:fldCharType="end"/>
          </w:r>
        </w:p>
        <w:p w:rsidR="00F70D64" w:rsidRPr="003462EB" w:rsidRDefault="00F70D64" w:rsidP="001B77EA">
          <w:pPr>
            <w:pStyle w:val="Zpatvlevo"/>
          </w:pPr>
          <w:r>
            <w:t>Smlouva o dílo na zhotovení DUSP+PDPS+AD</w:t>
          </w:r>
        </w:p>
      </w:tc>
    </w:tr>
  </w:tbl>
  <w:p w:rsidR="00F70D64" w:rsidRPr="00A50995" w:rsidRDefault="00F70D6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0D64" w:rsidRPr="003462EB" w:rsidTr="00D36695">
      <w:tc>
        <w:tcPr>
          <w:tcW w:w="907" w:type="dxa"/>
          <w:tcMar>
            <w:left w:w="0" w:type="dxa"/>
            <w:right w:w="0" w:type="dxa"/>
          </w:tcMar>
          <w:vAlign w:val="bottom"/>
        </w:tcPr>
        <w:p w:rsidR="00F70D64" w:rsidRPr="00B8518B" w:rsidRDefault="00F70D6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F70D64" w:rsidRPr="00671F70" w:rsidRDefault="00F70D64" w:rsidP="00204180">
          <w:pPr>
            <w:pStyle w:val="Zpatvlevo"/>
            <w:rPr>
              <w:b/>
            </w:rPr>
          </w:pPr>
          <w:r w:rsidRPr="00671F70">
            <w:rPr>
              <w:b/>
            </w:rPr>
            <w:t>PŘ</w:t>
          </w:r>
          <w:r>
            <w:rPr>
              <w:b/>
            </w:rPr>
            <w:t>ÍLOHA č. 4</w:t>
          </w:r>
        </w:p>
        <w:p w:rsidR="00F70D64" w:rsidRDefault="00F70D64" w:rsidP="00204180">
          <w:pPr>
            <w:pStyle w:val="Zpatvlevo"/>
          </w:pPr>
          <w:r>
            <w:t>Smlouva o dílo – Zhotovení DUSP + PDPS</w:t>
          </w:r>
        </w:p>
        <w:p w:rsidR="00F70D64" w:rsidRPr="00246637" w:rsidRDefault="00F70D64"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8C224C" w:rsidRPr="008C224C">
            <w:rPr>
              <w:b/>
              <w:bCs/>
              <w:noProof/>
            </w:rPr>
            <w:t xml:space="preserve">„Výstavba lávky </w:t>
          </w:r>
          <w:r w:rsidR="008C224C">
            <w:rPr>
              <w:b/>
              <w:noProof/>
            </w:rPr>
            <w:t>v ŽST Praha-Smíchov“</w:t>
          </w:r>
          <w:r w:rsidRPr="00246637">
            <w:rPr>
              <w:b/>
              <w:noProof/>
            </w:rPr>
            <w:fldChar w:fldCharType="end"/>
          </w:r>
        </w:p>
      </w:tc>
    </w:tr>
  </w:tbl>
  <w:p w:rsidR="00F70D64" w:rsidRPr="00A50995" w:rsidRDefault="00F70D6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0D64" w:rsidRPr="009E09BE" w:rsidTr="00E075DA">
      <w:tc>
        <w:tcPr>
          <w:tcW w:w="7825" w:type="dxa"/>
          <w:tcMar>
            <w:left w:w="0" w:type="dxa"/>
            <w:right w:w="0" w:type="dxa"/>
          </w:tcMar>
          <w:vAlign w:val="bottom"/>
        </w:tcPr>
        <w:p w:rsidR="00F70D64" w:rsidRPr="008C00FC" w:rsidRDefault="00F70D64" w:rsidP="00204180">
          <w:pPr>
            <w:pStyle w:val="Zpatvpravo"/>
            <w:rPr>
              <w:rStyle w:val="Tun"/>
            </w:rPr>
          </w:pPr>
          <w:r w:rsidRPr="008C00FC">
            <w:rPr>
              <w:rStyle w:val="Tun"/>
            </w:rPr>
            <w:t xml:space="preserve">PŘÍLOHA č. </w:t>
          </w:r>
          <w:r>
            <w:rPr>
              <w:rStyle w:val="Tun"/>
            </w:rPr>
            <w:t>4</w:t>
          </w:r>
        </w:p>
        <w:p w:rsidR="00F70D64" w:rsidRDefault="00F70D64" w:rsidP="00204180">
          <w:pPr>
            <w:pStyle w:val="Zpatvpravo"/>
          </w:pPr>
          <w:r>
            <w:t>Smlouva o dílo – Zhotovení DUSP+PDPS +AD</w:t>
          </w:r>
        </w:p>
        <w:p w:rsidR="00F70D64" w:rsidRPr="00246637" w:rsidRDefault="00F70D64"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8C224C" w:rsidRPr="008C224C">
            <w:rPr>
              <w:b/>
              <w:bCs/>
              <w:noProof/>
            </w:rPr>
            <w:t xml:space="preserve">„Výstavba lávky </w:t>
          </w:r>
          <w:r w:rsidR="008C224C">
            <w:rPr>
              <w:b/>
              <w:noProof/>
            </w:rPr>
            <w:t>v ŽST Praha-Smíchov“</w:t>
          </w:r>
          <w:r w:rsidRPr="00246637">
            <w:rPr>
              <w:b/>
              <w:noProof/>
            </w:rPr>
            <w:fldChar w:fldCharType="end"/>
          </w:r>
        </w:p>
      </w:tc>
      <w:tc>
        <w:tcPr>
          <w:tcW w:w="907" w:type="dxa"/>
          <w:vAlign w:val="bottom"/>
        </w:tcPr>
        <w:p w:rsidR="00F70D64" w:rsidRPr="009E09BE" w:rsidRDefault="00F70D6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4</w:t>
          </w:r>
          <w:r w:rsidRPr="007145F3">
            <w:rPr>
              <w:b/>
              <w:noProof/>
              <w:color w:val="FF5200" w:themeColor="accent2"/>
              <w:sz w:val="14"/>
              <w:szCs w:val="14"/>
            </w:rPr>
            <w:fldChar w:fldCharType="end"/>
          </w:r>
        </w:p>
      </w:tc>
    </w:tr>
  </w:tbl>
  <w:p w:rsidR="00F70D64" w:rsidRPr="00B8518B" w:rsidRDefault="00F70D6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70D64" w:rsidRPr="003462EB" w:rsidTr="00B24A25">
      <w:tc>
        <w:tcPr>
          <w:tcW w:w="907" w:type="dxa"/>
          <w:tcMar>
            <w:left w:w="0" w:type="dxa"/>
            <w:right w:w="0" w:type="dxa"/>
          </w:tcMar>
          <w:vAlign w:val="bottom"/>
        </w:tcPr>
        <w:p w:rsidR="00F70D64" w:rsidRPr="00B8518B" w:rsidRDefault="00F70D6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rsidR="00F70D64" w:rsidRPr="00671F70" w:rsidRDefault="00F70D64" w:rsidP="00204180">
          <w:pPr>
            <w:pStyle w:val="Zpatvlevo"/>
            <w:rPr>
              <w:b/>
            </w:rPr>
          </w:pPr>
          <w:r w:rsidRPr="00671F70">
            <w:rPr>
              <w:b/>
            </w:rPr>
            <w:t>PŘ</w:t>
          </w:r>
          <w:r>
            <w:rPr>
              <w:b/>
            </w:rPr>
            <w:t>ÍLOHA č. 5</w:t>
          </w:r>
        </w:p>
        <w:p w:rsidR="00F70D64" w:rsidRDefault="00F70D64" w:rsidP="00246637">
          <w:pPr>
            <w:pStyle w:val="Zpatvlevo"/>
          </w:pPr>
          <w:r>
            <w:t>Smlouva o dílo – Zhotovení DUSP+PDPS+AD</w:t>
          </w:r>
        </w:p>
        <w:p w:rsidR="00F70D64" w:rsidRPr="0020397D" w:rsidRDefault="00F70D64"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085B72">
            <w:rPr>
              <w:b/>
              <w:bCs/>
              <w:noProof/>
            </w:rPr>
            <w:t xml:space="preserve">„Výstavba lávky </w:t>
          </w:r>
          <w:r>
            <w:rPr>
              <w:b/>
              <w:noProof/>
            </w:rPr>
            <w:t>v ŽST Praha-Smíchov“</w:t>
          </w:r>
          <w:r w:rsidRPr="0020397D">
            <w:rPr>
              <w:b/>
              <w:noProof/>
            </w:rPr>
            <w:fldChar w:fldCharType="end"/>
          </w:r>
        </w:p>
      </w:tc>
    </w:tr>
  </w:tbl>
  <w:p w:rsidR="00F70D64" w:rsidRPr="00A50995" w:rsidRDefault="00F70D6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F70D64" w:rsidRPr="009E09BE" w:rsidTr="00B24A25">
      <w:tc>
        <w:tcPr>
          <w:tcW w:w="12758" w:type="dxa"/>
          <w:tcMar>
            <w:left w:w="0" w:type="dxa"/>
            <w:right w:w="0" w:type="dxa"/>
          </w:tcMar>
          <w:vAlign w:val="bottom"/>
        </w:tcPr>
        <w:p w:rsidR="00F70D64" w:rsidRPr="008C00FC" w:rsidRDefault="00F70D64" w:rsidP="00204180">
          <w:pPr>
            <w:pStyle w:val="Zpatvpravo"/>
            <w:rPr>
              <w:rStyle w:val="Tun"/>
            </w:rPr>
          </w:pPr>
          <w:r w:rsidRPr="008C00FC">
            <w:rPr>
              <w:rStyle w:val="Tun"/>
            </w:rPr>
            <w:t xml:space="preserve">PŘÍLOHA č. </w:t>
          </w:r>
          <w:r>
            <w:rPr>
              <w:rStyle w:val="Tun"/>
            </w:rPr>
            <w:t>5</w:t>
          </w:r>
        </w:p>
        <w:p w:rsidR="00F70D64" w:rsidRDefault="00F70D64" w:rsidP="00246637">
          <w:pPr>
            <w:pStyle w:val="Zpatvpravo"/>
          </w:pPr>
          <w:r>
            <w:t>Smlouva o dílo – Zhotovení DUSP+PDP+AD</w:t>
          </w:r>
        </w:p>
        <w:p w:rsidR="00F70D64" w:rsidRPr="0020397D" w:rsidRDefault="00F70D64"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8C224C" w:rsidRPr="008C224C">
            <w:rPr>
              <w:rStyle w:val="Tun"/>
              <w:b w:val="0"/>
              <w:bCs/>
              <w:noProof/>
            </w:rPr>
            <w:t xml:space="preserve">„Výstavba lávky v ŽST </w:t>
          </w:r>
          <w:r w:rsidR="008C224C">
            <w:rPr>
              <w:rStyle w:val="Tun"/>
              <w:b w:val="0"/>
              <w:noProof/>
            </w:rPr>
            <w:t>Praha-Smíchov“</w:t>
          </w:r>
          <w:r w:rsidRPr="0020397D">
            <w:rPr>
              <w:rStyle w:val="Tun"/>
              <w:b w:val="0"/>
            </w:rPr>
            <w:fldChar w:fldCharType="end"/>
          </w:r>
          <w:r w:rsidRPr="0020397D">
            <w:rPr>
              <w:b/>
            </w:rPr>
            <w:t xml:space="preserve">S </w:t>
          </w:r>
        </w:p>
      </w:tc>
      <w:tc>
        <w:tcPr>
          <w:tcW w:w="907" w:type="dxa"/>
          <w:vAlign w:val="bottom"/>
        </w:tcPr>
        <w:p w:rsidR="00F70D64" w:rsidRPr="009E09BE" w:rsidRDefault="00F70D64"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1</w:t>
          </w:r>
          <w:r w:rsidRPr="007145F3">
            <w:rPr>
              <w:b/>
              <w:noProof/>
              <w:color w:val="FF5200" w:themeColor="accent2"/>
              <w:sz w:val="14"/>
              <w:szCs w:val="14"/>
            </w:rPr>
            <w:fldChar w:fldCharType="end"/>
          </w:r>
        </w:p>
      </w:tc>
    </w:tr>
  </w:tbl>
  <w:p w:rsidR="00F70D64" w:rsidRPr="00B8518B" w:rsidRDefault="00F70D6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70D64" w:rsidRPr="003462EB" w:rsidTr="00B24A25">
      <w:tc>
        <w:tcPr>
          <w:tcW w:w="907" w:type="dxa"/>
          <w:tcMar>
            <w:left w:w="0" w:type="dxa"/>
            <w:right w:w="0" w:type="dxa"/>
          </w:tcMar>
          <w:vAlign w:val="bottom"/>
        </w:tcPr>
        <w:p w:rsidR="00F70D64" w:rsidRPr="00B8518B" w:rsidRDefault="00F70D6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rsidR="00F70D64" w:rsidRPr="00671F70" w:rsidRDefault="00F70D64" w:rsidP="00204180">
          <w:pPr>
            <w:pStyle w:val="Zpatvlevo"/>
            <w:rPr>
              <w:b/>
            </w:rPr>
          </w:pPr>
          <w:r w:rsidRPr="00671F70">
            <w:rPr>
              <w:b/>
            </w:rPr>
            <w:t>PŘ</w:t>
          </w:r>
          <w:r>
            <w:rPr>
              <w:b/>
            </w:rPr>
            <w:t>ÍLOHA č. 6</w:t>
          </w:r>
        </w:p>
        <w:p w:rsidR="00F70D64" w:rsidRDefault="00F70D64" w:rsidP="00817F98">
          <w:pPr>
            <w:pStyle w:val="Zpatvlevo"/>
          </w:pPr>
          <w:r>
            <w:t>Smlouva o dílo – Zhotovení DUSP+PDPS+AD</w:t>
          </w:r>
        </w:p>
        <w:p w:rsidR="00F70D64" w:rsidRPr="003462EB" w:rsidRDefault="00F70D64"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8C224C" w:rsidRPr="008C224C">
            <w:rPr>
              <w:b/>
              <w:bCs/>
              <w:noProof/>
            </w:rPr>
            <w:t xml:space="preserve">„Výstavba lávky </w:t>
          </w:r>
          <w:r w:rsidR="008C224C">
            <w:rPr>
              <w:b/>
              <w:noProof/>
            </w:rPr>
            <w:t>v ŽST Praha-Smíchov“</w:t>
          </w:r>
          <w:r w:rsidRPr="00FA0B76">
            <w:rPr>
              <w:b/>
              <w:noProof/>
            </w:rPr>
            <w:fldChar w:fldCharType="end"/>
          </w:r>
        </w:p>
      </w:tc>
    </w:tr>
  </w:tbl>
  <w:p w:rsidR="00F70D64" w:rsidRPr="00A50995" w:rsidRDefault="00F70D6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0D64" w:rsidRPr="009E09BE" w:rsidTr="00B24A25">
      <w:tc>
        <w:tcPr>
          <w:tcW w:w="7825" w:type="dxa"/>
          <w:tcMar>
            <w:left w:w="0" w:type="dxa"/>
            <w:right w:w="0" w:type="dxa"/>
          </w:tcMar>
          <w:vAlign w:val="bottom"/>
        </w:tcPr>
        <w:p w:rsidR="00F70D64" w:rsidRPr="008C00FC" w:rsidRDefault="00F70D64" w:rsidP="00204180">
          <w:pPr>
            <w:pStyle w:val="Zpatvpravo"/>
            <w:rPr>
              <w:rStyle w:val="Tun"/>
            </w:rPr>
          </w:pPr>
          <w:r w:rsidRPr="008C00FC">
            <w:rPr>
              <w:rStyle w:val="Tun"/>
            </w:rPr>
            <w:t xml:space="preserve">PŘÍLOHA č. </w:t>
          </w:r>
          <w:r>
            <w:rPr>
              <w:rStyle w:val="Tun"/>
            </w:rPr>
            <w:t>6</w:t>
          </w:r>
        </w:p>
        <w:p w:rsidR="00F70D64" w:rsidRDefault="00F70D64" w:rsidP="00204180">
          <w:pPr>
            <w:pStyle w:val="Zpatvpravo"/>
          </w:pPr>
          <w:r>
            <w:t xml:space="preserve">Smlouva o dílo – Zhotovení DUSP+PDPS+AD </w:t>
          </w:r>
        </w:p>
        <w:p w:rsidR="00F70D64" w:rsidRPr="00612EE8" w:rsidRDefault="00F70D6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8C224C" w:rsidRPr="008C224C">
            <w:rPr>
              <w:b/>
              <w:bCs/>
              <w:noProof/>
            </w:rPr>
            <w:t xml:space="preserve">„Výstavba lávky </w:t>
          </w:r>
          <w:r w:rsidR="008C224C">
            <w:rPr>
              <w:b/>
              <w:noProof/>
            </w:rPr>
            <w:t>v ŽST Praha-Smíchov“</w:t>
          </w:r>
          <w:r w:rsidRPr="00FA0B76">
            <w:rPr>
              <w:b/>
              <w:noProof/>
            </w:rPr>
            <w:fldChar w:fldCharType="end"/>
          </w:r>
        </w:p>
      </w:tc>
      <w:tc>
        <w:tcPr>
          <w:tcW w:w="907" w:type="dxa"/>
          <w:vAlign w:val="bottom"/>
        </w:tcPr>
        <w:p w:rsidR="00F70D64" w:rsidRPr="009E09BE" w:rsidRDefault="00F70D6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5</w:t>
          </w:r>
          <w:r w:rsidRPr="007145F3">
            <w:rPr>
              <w:b/>
              <w:noProof/>
              <w:color w:val="FF5200" w:themeColor="accent2"/>
              <w:sz w:val="14"/>
              <w:szCs w:val="14"/>
            </w:rPr>
            <w:fldChar w:fldCharType="end"/>
          </w:r>
        </w:p>
      </w:tc>
    </w:tr>
  </w:tbl>
  <w:p w:rsidR="00F70D64" w:rsidRPr="00B8518B" w:rsidRDefault="00F70D6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70D64" w:rsidRPr="003462EB" w:rsidTr="00B24A25">
      <w:tc>
        <w:tcPr>
          <w:tcW w:w="907" w:type="dxa"/>
          <w:tcMar>
            <w:left w:w="0" w:type="dxa"/>
            <w:right w:w="0" w:type="dxa"/>
          </w:tcMar>
          <w:vAlign w:val="bottom"/>
        </w:tcPr>
        <w:p w:rsidR="00F70D64" w:rsidRPr="00B8518B" w:rsidRDefault="00F70D6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F70D64" w:rsidRPr="00671F70" w:rsidRDefault="00F70D64" w:rsidP="00204180">
          <w:pPr>
            <w:pStyle w:val="Zpatvlevo"/>
            <w:rPr>
              <w:b/>
            </w:rPr>
          </w:pPr>
          <w:r w:rsidRPr="00671F70">
            <w:rPr>
              <w:b/>
            </w:rPr>
            <w:t>PŘ</w:t>
          </w:r>
          <w:r>
            <w:rPr>
              <w:b/>
            </w:rPr>
            <w:t>ÍLOHA č. 7</w:t>
          </w:r>
        </w:p>
        <w:p w:rsidR="00F70D64" w:rsidRDefault="00F70D64" w:rsidP="00204180">
          <w:pPr>
            <w:pStyle w:val="Zpatvlevo"/>
          </w:pPr>
          <w:r>
            <w:t>Smlouva o dílo – Zhotovení DUSP+PDPS+AD</w:t>
          </w:r>
        </w:p>
        <w:p w:rsidR="00F70D64" w:rsidRPr="003462EB" w:rsidRDefault="00F70D6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F70D64" w:rsidRPr="00A50995" w:rsidRDefault="00F70D6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0D64" w:rsidRPr="009E09BE" w:rsidTr="00B24A25">
      <w:tc>
        <w:tcPr>
          <w:tcW w:w="7825" w:type="dxa"/>
          <w:tcMar>
            <w:left w:w="0" w:type="dxa"/>
            <w:right w:w="0" w:type="dxa"/>
          </w:tcMar>
          <w:vAlign w:val="bottom"/>
        </w:tcPr>
        <w:p w:rsidR="00F70D64" w:rsidRPr="008C00FC" w:rsidRDefault="00F70D64" w:rsidP="00204180">
          <w:pPr>
            <w:pStyle w:val="Zpatvpravo"/>
            <w:rPr>
              <w:rStyle w:val="Tun"/>
            </w:rPr>
          </w:pPr>
          <w:r w:rsidRPr="008C00FC">
            <w:rPr>
              <w:rStyle w:val="Tun"/>
            </w:rPr>
            <w:t xml:space="preserve">PŘÍLOHA č. </w:t>
          </w:r>
          <w:r>
            <w:rPr>
              <w:rStyle w:val="Tun"/>
            </w:rPr>
            <w:t>7</w:t>
          </w:r>
        </w:p>
        <w:p w:rsidR="00F70D64" w:rsidRDefault="00F70D64" w:rsidP="00204180">
          <w:pPr>
            <w:pStyle w:val="Zpatvpravo"/>
          </w:pPr>
          <w:r>
            <w:t xml:space="preserve">Smlouva o dílo – Zhotovení DUSP+PDPS+AD </w:t>
          </w:r>
        </w:p>
        <w:p w:rsidR="00F70D64" w:rsidRPr="00612EE8" w:rsidRDefault="00F70D6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8C224C" w:rsidRPr="008C224C">
            <w:rPr>
              <w:b/>
              <w:bCs/>
              <w:noProof/>
            </w:rPr>
            <w:t xml:space="preserve">„Výstavba lávky </w:t>
          </w:r>
          <w:r w:rsidR="008C224C">
            <w:rPr>
              <w:b/>
              <w:noProof/>
            </w:rPr>
            <w:t>v ŽST Praha-Smíchov“</w:t>
          </w:r>
          <w:r w:rsidRPr="00FA0B76">
            <w:rPr>
              <w:b/>
              <w:noProof/>
            </w:rPr>
            <w:fldChar w:fldCharType="end"/>
          </w:r>
          <w:r w:rsidRPr="00612EE8">
            <w:rPr>
              <w:rStyle w:val="Tun"/>
            </w:rPr>
            <w:t xml:space="preserve"> </w:t>
          </w:r>
        </w:p>
      </w:tc>
      <w:tc>
        <w:tcPr>
          <w:tcW w:w="907" w:type="dxa"/>
          <w:vAlign w:val="bottom"/>
        </w:tcPr>
        <w:p w:rsidR="00F70D64" w:rsidRPr="009E09BE" w:rsidRDefault="00F70D6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1</w:t>
          </w:r>
          <w:r w:rsidRPr="007145F3">
            <w:rPr>
              <w:b/>
              <w:noProof/>
              <w:color w:val="FF5200" w:themeColor="accent2"/>
              <w:sz w:val="14"/>
              <w:szCs w:val="14"/>
            </w:rPr>
            <w:fldChar w:fldCharType="end"/>
          </w:r>
        </w:p>
      </w:tc>
    </w:tr>
  </w:tbl>
  <w:p w:rsidR="00F70D64" w:rsidRPr="00B8518B" w:rsidRDefault="00F70D6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70D64" w:rsidRPr="003462EB" w:rsidTr="00B24A25">
      <w:tc>
        <w:tcPr>
          <w:tcW w:w="907" w:type="dxa"/>
          <w:tcMar>
            <w:left w:w="0" w:type="dxa"/>
            <w:right w:w="0" w:type="dxa"/>
          </w:tcMar>
          <w:vAlign w:val="bottom"/>
        </w:tcPr>
        <w:p w:rsidR="00F70D64" w:rsidRPr="00B8518B" w:rsidRDefault="00F70D6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F70D64" w:rsidRPr="00671F70" w:rsidRDefault="00F70D64" w:rsidP="00204180">
          <w:pPr>
            <w:pStyle w:val="Zpatvlevo"/>
            <w:rPr>
              <w:b/>
            </w:rPr>
          </w:pPr>
          <w:r w:rsidRPr="00671F70">
            <w:rPr>
              <w:b/>
            </w:rPr>
            <w:t>PŘ</w:t>
          </w:r>
          <w:r>
            <w:rPr>
              <w:b/>
            </w:rPr>
            <w:t>ÍLOHA č. 8</w:t>
          </w:r>
        </w:p>
        <w:p w:rsidR="00F70D64" w:rsidRDefault="00F70D64" w:rsidP="00204180">
          <w:pPr>
            <w:pStyle w:val="Zpatvlevo"/>
          </w:pPr>
          <w:r>
            <w:t>Smlouva o dílo – Zhotovení DUSP+PDPS+AD</w:t>
          </w:r>
        </w:p>
        <w:p w:rsidR="00F70D64" w:rsidRPr="003462EB" w:rsidRDefault="00F70D6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F70D64" w:rsidRPr="00A50995" w:rsidRDefault="00F70D6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0D64" w:rsidRPr="009E09BE" w:rsidTr="00933F20">
      <w:tc>
        <w:tcPr>
          <w:tcW w:w="7825" w:type="dxa"/>
          <w:tcMar>
            <w:left w:w="0" w:type="dxa"/>
            <w:right w:w="0" w:type="dxa"/>
          </w:tcMar>
          <w:vAlign w:val="bottom"/>
        </w:tcPr>
        <w:p w:rsidR="00F70D64" w:rsidRPr="008C00FC" w:rsidRDefault="00F70D64" w:rsidP="00204180">
          <w:pPr>
            <w:pStyle w:val="Zpatvpravo"/>
            <w:rPr>
              <w:rStyle w:val="Tun"/>
            </w:rPr>
          </w:pPr>
          <w:r w:rsidRPr="008C00FC">
            <w:rPr>
              <w:rStyle w:val="Tun"/>
            </w:rPr>
            <w:t xml:space="preserve">PŘÍLOHA č. </w:t>
          </w:r>
          <w:r>
            <w:rPr>
              <w:rStyle w:val="Tun"/>
            </w:rPr>
            <w:t>8</w:t>
          </w:r>
        </w:p>
        <w:p w:rsidR="00F70D64" w:rsidRDefault="00F70D64" w:rsidP="00204180">
          <w:pPr>
            <w:pStyle w:val="Zpatvpravo"/>
          </w:pPr>
          <w:r>
            <w:t>Smlouva o dílo – Zhotovení DUSP+PDPS+AD</w:t>
          </w:r>
        </w:p>
        <w:p w:rsidR="00F70D64" w:rsidRPr="00612EE8" w:rsidRDefault="00F70D6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8C224C" w:rsidRPr="008C224C">
            <w:rPr>
              <w:b/>
              <w:bCs/>
              <w:noProof/>
            </w:rPr>
            <w:t xml:space="preserve">„Výstavba lávky </w:t>
          </w:r>
          <w:r w:rsidR="008C224C">
            <w:rPr>
              <w:b/>
              <w:noProof/>
            </w:rPr>
            <w:t>v ŽST Praha-Smíchov“</w:t>
          </w:r>
          <w:r w:rsidRPr="00FA0B76">
            <w:rPr>
              <w:b/>
              <w:noProof/>
            </w:rPr>
            <w:fldChar w:fldCharType="end"/>
          </w:r>
          <w:r w:rsidRPr="00612EE8">
            <w:rPr>
              <w:rStyle w:val="Tun"/>
            </w:rPr>
            <w:t xml:space="preserve"> </w:t>
          </w:r>
        </w:p>
      </w:tc>
      <w:tc>
        <w:tcPr>
          <w:tcW w:w="907" w:type="dxa"/>
          <w:vAlign w:val="bottom"/>
        </w:tcPr>
        <w:p w:rsidR="00F70D64" w:rsidRPr="009E09BE" w:rsidRDefault="00F70D6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1</w:t>
          </w:r>
          <w:r w:rsidRPr="007145F3">
            <w:rPr>
              <w:b/>
              <w:noProof/>
              <w:color w:val="FF5200" w:themeColor="accent2"/>
              <w:sz w:val="14"/>
              <w:szCs w:val="14"/>
            </w:rPr>
            <w:fldChar w:fldCharType="end"/>
          </w:r>
        </w:p>
      </w:tc>
    </w:tr>
  </w:tbl>
  <w:p w:rsidR="00F70D64" w:rsidRPr="00B8518B" w:rsidRDefault="00F70D6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0D64" w:rsidRPr="009E09BE" w:rsidTr="001B77EA">
      <w:tc>
        <w:tcPr>
          <w:tcW w:w="7873" w:type="dxa"/>
          <w:vAlign w:val="bottom"/>
        </w:tcPr>
        <w:p w:rsidR="00F70D64" w:rsidRPr="003462EB" w:rsidRDefault="00F70D64" w:rsidP="001B77EA">
          <w:pPr>
            <w:pStyle w:val="Zpatvpravo"/>
          </w:pPr>
          <w:fldSimple w:instr=" STYLEREF  _Název_akce  \* MERGEFORMAT ">
            <w:r w:rsidR="008C224C" w:rsidRPr="008C224C">
              <w:rPr>
                <w:b/>
                <w:bCs/>
                <w:noProof/>
              </w:rPr>
              <w:t xml:space="preserve">„Výstavba lávky </w:t>
            </w:r>
            <w:r w:rsidR="008C224C">
              <w:rPr>
                <w:noProof/>
              </w:rPr>
              <w:t>v ŽST Praha-Smíchov“</w:t>
            </w:r>
          </w:fldSimple>
        </w:p>
        <w:p w:rsidR="00F70D64" w:rsidRPr="003462EB" w:rsidRDefault="00F70D64" w:rsidP="001B77EA">
          <w:pPr>
            <w:pStyle w:val="Zpatvpravo"/>
          </w:pPr>
          <w:r>
            <w:t>Smlouva o dílo na zhotovení DUSP+PDPS+AD</w:t>
          </w:r>
        </w:p>
      </w:tc>
      <w:tc>
        <w:tcPr>
          <w:tcW w:w="859" w:type="dxa"/>
          <w:vAlign w:val="bottom"/>
        </w:tcPr>
        <w:p w:rsidR="00F70D64" w:rsidRPr="009E09BE" w:rsidRDefault="00F70D6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6</w:t>
          </w:r>
          <w:r w:rsidRPr="007145F3">
            <w:rPr>
              <w:b/>
              <w:noProof/>
              <w:color w:val="FF5200" w:themeColor="accent2"/>
              <w:sz w:val="14"/>
              <w:szCs w:val="14"/>
            </w:rPr>
            <w:fldChar w:fldCharType="end"/>
          </w:r>
        </w:p>
      </w:tc>
    </w:tr>
  </w:tbl>
  <w:p w:rsidR="00F70D64" w:rsidRPr="00B8518B" w:rsidRDefault="00F70D64"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70D64" w:rsidRPr="003462EB" w:rsidTr="00B24A25">
      <w:tc>
        <w:tcPr>
          <w:tcW w:w="907" w:type="dxa"/>
          <w:tcMar>
            <w:left w:w="0" w:type="dxa"/>
            <w:right w:w="0" w:type="dxa"/>
          </w:tcMar>
          <w:vAlign w:val="bottom"/>
        </w:tcPr>
        <w:p w:rsidR="00F70D64" w:rsidRPr="00B8518B" w:rsidRDefault="00F70D6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F70D64" w:rsidRPr="00671F70" w:rsidRDefault="00F70D64" w:rsidP="00204180">
          <w:pPr>
            <w:pStyle w:val="Zpatvlevo"/>
            <w:rPr>
              <w:b/>
            </w:rPr>
          </w:pPr>
          <w:r w:rsidRPr="00671F70">
            <w:rPr>
              <w:b/>
            </w:rPr>
            <w:t>PŘ</w:t>
          </w:r>
          <w:r>
            <w:rPr>
              <w:b/>
            </w:rPr>
            <w:t>ÍLOHA č. 9</w:t>
          </w:r>
        </w:p>
        <w:p w:rsidR="00F70D64" w:rsidRDefault="00F70D64" w:rsidP="00204180">
          <w:pPr>
            <w:pStyle w:val="Zpatvlevo"/>
          </w:pPr>
          <w:r>
            <w:t>Smlouva o dílo – Zhotovení DUSP+PDPS+AD</w:t>
          </w:r>
        </w:p>
        <w:p w:rsidR="00F70D64" w:rsidRPr="003462EB" w:rsidRDefault="00F70D6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F70D64" w:rsidRPr="00A50995" w:rsidRDefault="00F70D6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0D64" w:rsidRPr="009E09BE" w:rsidTr="00933F20">
      <w:tc>
        <w:tcPr>
          <w:tcW w:w="7825" w:type="dxa"/>
          <w:tcMar>
            <w:left w:w="0" w:type="dxa"/>
            <w:right w:w="0" w:type="dxa"/>
          </w:tcMar>
          <w:vAlign w:val="bottom"/>
        </w:tcPr>
        <w:p w:rsidR="00F70D64" w:rsidRPr="008C00FC" w:rsidRDefault="00F70D64" w:rsidP="00204180">
          <w:pPr>
            <w:pStyle w:val="Zpatvpravo"/>
            <w:rPr>
              <w:rStyle w:val="Tun"/>
            </w:rPr>
          </w:pPr>
          <w:r w:rsidRPr="008C00FC">
            <w:rPr>
              <w:rStyle w:val="Tun"/>
            </w:rPr>
            <w:t xml:space="preserve">PŘÍLOHA č. </w:t>
          </w:r>
          <w:r>
            <w:rPr>
              <w:rStyle w:val="Tun"/>
            </w:rPr>
            <w:t>9</w:t>
          </w:r>
        </w:p>
        <w:p w:rsidR="00F70D64" w:rsidRDefault="00F70D64" w:rsidP="00204180">
          <w:pPr>
            <w:pStyle w:val="Zpatvpravo"/>
          </w:pPr>
          <w:r>
            <w:t xml:space="preserve">Smlouva o dílo – Zhotovení DUSP+PDPS+AD </w:t>
          </w:r>
        </w:p>
        <w:p w:rsidR="00F70D64" w:rsidRPr="0020397D" w:rsidRDefault="00F70D64"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8C224C" w:rsidRPr="008C224C">
            <w:rPr>
              <w:rStyle w:val="Tun"/>
              <w:bCs/>
              <w:noProof/>
            </w:rPr>
            <w:t xml:space="preserve">„Výstavba lávky v ŽST </w:t>
          </w:r>
          <w:r w:rsidR="008C224C">
            <w:rPr>
              <w:rStyle w:val="Tun"/>
              <w:noProof/>
            </w:rPr>
            <w:t>Praha-Smíchov“</w:t>
          </w:r>
          <w:r w:rsidRPr="0020397D">
            <w:rPr>
              <w:rStyle w:val="Tun"/>
            </w:rPr>
            <w:fldChar w:fldCharType="end"/>
          </w:r>
        </w:p>
      </w:tc>
      <w:tc>
        <w:tcPr>
          <w:tcW w:w="907" w:type="dxa"/>
          <w:vAlign w:val="bottom"/>
        </w:tcPr>
        <w:p w:rsidR="00F70D64" w:rsidRPr="009E09BE" w:rsidRDefault="00F70D6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1</w:t>
          </w:r>
          <w:r w:rsidRPr="007145F3">
            <w:rPr>
              <w:b/>
              <w:noProof/>
              <w:color w:val="FF5200" w:themeColor="accent2"/>
              <w:sz w:val="14"/>
              <w:szCs w:val="14"/>
            </w:rPr>
            <w:fldChar w:fldCharType="end"/>
          </w:r>
        </w:p>
      </w:tc>
    </w:tr>
  </w:tbl>
  <w:p w:rsidR="00F70D64" w:rsidRPr="00B8518B" w:rsidRDefault="00F70D6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70D64" w:rsidRPr="003462EB" w:rsidTr="00B24A25">
      <w:tc>
        <w:tcPr>
          <w:tcW w:w="907" w:type="dxa"/>
          <w:tcMar>
            <w:left w:w="0" w:type="dxa"/>
            <w:right w:w="0" w:type="dxa"/>
          </w:tcMar>
          <w:vAlign w:val="bottom"/>
        </w:tcPr>
        <w:p w:rsidR="00F70D64" w:rsidRPr="00B8518B" w:rsidRDefault="00F70D6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F70D64" w:rsidRPr="00671F70" w:rsidRDefault="00F70D64" w:rsidP="00204180">
          <w:pPr>
            <w:pStyle w:val="Zpatvlevo"/>
            <w:rPr>
              <w:b/>
            </w:rPr>
          </w:pPr>
          <w:r w:rsidRPr="00671F70">
            <w:rPr>
              <w:b/>
            </w:rPr>
            <w:t>PŘ</w:t>
          </w:r>
          <w:r>
            <w:rPr>
              <w:b/>
            </w:rPr>
            <w:t>ÍLOHA č. 10</w:t>
          </w:r>
        </w:p>
        <w:p w:rsidR="00F70D64" w:rsidRDefault="00F70D64" w:rsidP="00204180">
          <w:pPr>
            <w:pStyle w:val="Zpatvlevo"/>
          </w:pPr>
          <w:r>
            <w:t>Smlouva o dílo – Zhotovení DUSP+PDPS+AD</w:t>
          </w:r>
        </w:p>
        <w:p w:rsidR="00F70D64" w:rsidRPr="003462EB" w:rsidRDefault="00F70D6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F70D64" w:rsidRPr="00A50995" w:rsidRDefault="00F70D6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0D64" w:rsidRPr="009E09BE" w:rsidTr="00933F20">
      <w:tc>
        <w:tcPr>
          <w:tcW w:w="7825" w:type="dxa"/>
          <w:tcMar>
            <w:left w:w="0" w:type="dxa"/>
            <w:right w:w="0" w:type="dxa"/>
          </w:tcMar>
          <w:vAlign w:val="bottom"/>
        </w:tcPr>
        <w:p w:rsidR="00F70D64" w:rsidRPr="008C00FC" w:rsidRDefault="00F70D64" w:rsidP="00204180">
          <w:pPr>
            <w:pStyle w:val="Zpatvpravo"/>
            <w:rPr>
              <w:rStyle w:val="Tun"/>
            </w:rPr>
          </w:pPr>
          <w:r w:rsidRPr="008C00FC">
            <w:rPr>
              <w:rStyle w:val="Tun"/>
            </w:rPr>
            <w:t xml:space="preserve">PŘÍLOHA č. </w:t>
          </w:r>
          <w:r>
            <w:rPr>
              <w:rStyle w:val="Tun"/>
            </w:rPr>
            <w:t>10</w:t>
          </w:r>
        </w:p>
        <w:p w:rsidR="00F70D64" w:rsidRDefault="00F70D64" w:rsidP="00204180">
          <w:pPr>
            <w:pStyle w:val="Zpatvpravo"/>
          </w:pPr>
          <w:r>
            <w:t xml:space="preserve">Smlouva o dílo – Zhotovení DUSP+PDPS+AD </w:t>
          </w:r>
        </w:p>
        <w:p w:rsidR="00F70D64" w:rsidRPr="0020397D" w:rsidRDefault="00F70D64"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8C224C" w:rsidRPr="008C224C">
            <w:rPr>
              <w:rStyle w:val="Tun"/>
              <w:b w:val="0"/>
              <w:bCs/>
              <w:noProof/>
            </w:rPr>
            <w:t xml:space="preserve">„Výstavba lávky v ŽST </w:t>
          </w:r>
          <w:r w:rsidR="008C224C">
            <w:rPr>
              <w:rStyle w:val="Tun"/>
              <w:b w:val="0"/>
              <w:noProof/>
            </w:rPr>
            <w:t>Praha-Smíchov“</w:t>
          </w:r>
          <w:r w:rsidRPr="0020397D">
            <w:rPr>
              <w:rStyle w:val="Tun"/>
              <w:b w:val="0"/>
            </w:rPr>
            <w:fldChar w:fldCharType="end"/>
          </w:r>
        </w:p>
      </w:tc>
      <w:tc>
        <w:tcPr>
          <w:tcW w:w="907" w:type="dxa"/>
          <w:vAlign w:val="bottom"/>
        </w:tcPr>
        <w:p w:rsidR="00F70D64" w:rsidRPr="009E09BE" w:rsidRDefault="00F70D6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1</w:t>
          </w:r>
          <w:r w:rsidRPr="007145F3">
            <w:rPr>
              <w:b/>
              <w:noProof/>
              <w:color w:val="FF5200" w:themeColor="accent2"/>
              <w:sz w:val="14"/>
              <w:szCs w:val="14"/>
            </w:rPr>
            <w:fldChar w:fldCharType="end"/>
          </w:r>
        </w:p>
      </w:tc>
    </w:tr>
  </w:tbl>
  <w:p w:rsidR="00F70D64" w:rsidRPr="00B8518B" w:rsidRDefault="00F70D6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B8518B" w:rsidRDefault="00F70D64" w:rsidP="00460660">
    <w:pPr>
      <w:pStyle w:val="Zpat"/>
      <w:rPr>
        <w:sz w:val="2"/>
        <w:szCs w:val="2"/>
      </w:rPr>
    </w:pPr>
  </w:p>
  <w:p w:rsidR="00F70D64" w:rsidRPr="00B8518B" w:rsidRDefault="00F70D64" w:rsidP="00F9740F">
    <w:pPr>
      <w:pStyle w:val="Zpat"/>
      <w:rPr>
        <w:sz w:val="2"/>
        <w:szCs w:val="2"/>
      </w:rPr>
    </w:pPr>
  </w:p>
  <w:p w:rsidR="00F70D64" w:rsidRPr="00B8518B" w:rsidRDefault="00F70D64" w:rsidP="00E80769">
    <w:pPr>
      <w:pStyle w:val="Zpat"/>
      <w:rPr>
        <w:sz w:val="2"/>
        <w:szCs w:val="2"/>
      </w:rPr>
    </w:pPr>
  </w:p>
  <w:p w:rsidR="00F70D64" w:rsidRPr="00B8518B" w:rsidRDefault="00F70D64" w:rsidP="00E8076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0D64" w:rsidRPr="003462EB" w:rsidTr="00D36695">
      <w:tc>
        <w:tcPr>
          <w:tcW w:w="907" w:type="dxa"/>
          <w:tcMar>
            <w:left w:w="0" w:type="dxa"/>
            <w:right w:w="0" w:type="dxa"/>
          </w:tcMar>
          <w:vAlign w:val="bottom"/>
        </w:tcPr>
        <w:p w:rsidR="00F70D64" w:rsidRPr="00B8518B" w:rsidRDefault="00F70D6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F70D64" w:rsidRPr="00671F70" w:rsidRDefault="00F70D64" w:rsidP="00204180">
          <w:pPr>
            <w:pStyle w:val="Zpatvlevo"/>
            <w:rPr>
              <w:b/>
            </w:rPr>
          </w:pPr>
          <w:r w:rsidRPr="00671F70">
            <w:rPr>
              <w:b/>
            </w:rPr>
            <w:t>PŘÍLOHA č. 1</w:t>
          </w:r>
        </w:p>
        <w:p w:rsidR="00F70D64" w:rsidRDefault="00F70D64" w:rsidP="00204180">
          <w:pPr>
            <w:pStyle w:val="Zpatvlevo"/>
          </w:pPr>
          <w:r>
            <w:t>Smlouva o dílo – Zhotovení DUSP+PDPS+AD</w:t>
          </w:r>
        </w:p>
        <w:p w:rsidR="00F70D64" w:rsidRPr="003462EB" w:rsidRDefault="00F70D64"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C224C" w:rsidRPr="008C224C">
            <w:rPr>
              <w:rStyle w:val="Tun"/>
              <w:b w:val="0"/>
              <w:bCs/>
              <w:noProof/>
            </w:rPr>
            <w:t>„Výstavba lávky v ŽST Praha-Smíchov“</w:t>
          </w:r>
          <w:r w:rsidRPr="00612EE8">
            <w:rPr>
              <w:rStyle w:val="Tun"/>
            </w:rPr>
            <w:fldChar w:fldCharType="end"/>
          </w:r>
        </w:p>
      </w:tc>
    </w:tr>
  </w:tbl>
  <w:p w:rsidR="00F70D64" w:rsidRPr="00A50995" w:rsidRDefault="00F70D6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B8518B" w:rsidRDefault="00F70D64"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0D64" w:rsidRPr="009E09BE" w:rsidTr="00D36695">
      <w:tc>
        <w:tcPr>
          <w:tcW w:w="7825" w:type="dxa"/>
          <w:tcMar>
            <w:left w:w="0" w:type="dxa"/>
            <w:right w:w="0" w:type="dxa"/>
          </w:tcMar>
          <w:vAlign w:val="bottom"/>
        </w:tcPr>
        <w:p w:rsidR="00F70D64" w:rsidRPr="008C00FC" w:rsidRDefault="00F70D64" w:rsidP="00F90EC0">
          <w:pPr>
            <w:pStyle w:val="Zpatvpravo"/>
            <w:rPr>
              <w:rStyle w:val="Tun"/>
            </w:rPr>
          </w:pPr>
          <w:r w:rsidRPr="008C00FC">
            <w:rPr>
              <w:rStyle w:val="Tun"/>
            </w:rPr>
            <w:t>PŘÍLOHA č. 1</w:t>
          </w:r>
        </w:p>
        <w:p w:rsidR="00F70D64" w:rsidRDefault="00F70D64" w:rsidP="00F90EC0">
          <w:pPr>
            <w:pStyle w:val="Zpatvpravo"/>
          </w:pPr>
          <w:r>
            <w:t xml:space="preserve">Smlouva o dílo – Zhotovení DUSP+PDPS+AD </w:t>
          </w:r>
        </w:p>
        <w:p w:rsidR="00F70D64" w:rsidRPr="00F90EC0" w:rsidRDefault="00F70D64" w:rsidP="00F90EC0">
          <w:pPr>
            <w:pStyle w:val="Zpatvpravo"/>
            <w:rPr>
              <w:rStyle w:val="Tun"/>
              <w:b w:val="0"/>
            </w:rPr>
          </w:pPr>
          <w:fldSimple w:instr=" STYLEREF  _Název_akce  \* MERGEFORMAT ">
            <w:r w:rsidR="008C224C" w:rsidRPr="008C224C">
              <w:rPr>
                <w:bCs/>
                <w:noProof/>
              </w:rPr>
              <w:t xml:space="preserve">„Výstavba lávky </w:t>
            </w:r>
            <w:r w:rsidR="008C224C">
              <w:rPr>
                <w:noProof/>
              </w:rPr>
              <w:t>v ŽST Praha-Smíchov“</w:t>
            </w:r>
          </w:fldSimple>
        </w:p>
      </w:tc>
      <w:tc>
        <w:tcPr>
          <w:tcW w:w="907" w:type="dxa"/>
          <w:vAlign w:val="bottom"/>
        </w:tcPr>
        <w:p w:rsidR="00F70D64" w:rsidRPr="009E09BE" w:rsidRDefault="00F70D6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2</w:t>
          </w:r>
          <w:r w:rsidRPr="007145F3">
            <w:rPr>
              <w:b/>
              <w:noProof/>
              <w:color w:val="FF5200" w:themeColor="accent2"/>
              <w:sz w:val="14"/>
              <w:szCs w:val="14"/>
            </w:rPr>
            <w:fldChar w:fldCharType="end"/>
          </w:r>
        </w:p>
      </w:tc>
    </w:tr>
  </w:tbl>
  <w:p w:rsidR="00F70D64" w:rsidRPr="00B8518B" w:rsidRDefault="00F70D6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0D64" w:rsidRPr="003462EB" w:rsidTr="00D36695">
      <w:tc>
        <w:tcPr>
          <w:tcW w:w="907" w:type="dxa"/>
          <w:tcMar>
            <w:left w:w="0" w:type="dxa"/>
            <w:right w:w="0" w:type="dxa"/>
          </w:tcMar>
          <w:vAlign w:val="bottom"/>
        </w:tcPr>
        <w:p w:rsidR="00F70D64" w:rsidRPr="00B8518B" w:rsidRDefault="00F70D6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F70D64" w:rsidRPr="00671F70" w:rsidRDefault="00F70D64" w:rsidP="00204180">
          <w:pPr>
            <w:pStyle w:val="Zpatvlevo"/>
            <w:rPr>
              <w:b/>
            </w:rPr>
          </w:pPr>
          <w:r w:rsidRPr="00671F70">
            <w:rPr>
              <w:b/>
            </w:rPr>
            <w:t>PŘ</w:t>
          </w:r>
          <w:r>
            <w:rPr>
              <w:b/>
            </w:rPr>
            <w:t>ÍLOHA č. 2</w:t>
          </w:r>
        </w:p>
        <w:p w:rsidR="00F70D64" w:rsidRDefault="00F70D64" w:rsidP="00204180">
          <w:pPr>
            <w:pStyle w:val="Zpatvlevo"/>
          </w:pPr>
          <w:r>
            <w:t>Smlouva o dílo – Zhotovení DUSP+PDPS+AD</w:t>
          </w:r>
        </w:p>
        <w:p w:rsidR="00F70D64" w:rsidRPr="003462EB" w:rsidRDefault="00F70D6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F70D64" w:rsidRPr="00A50995" w:rsidRDefault="00F70D6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0D64" w:rsidRPr="009E09BE" w:rsidTr="00D36695">
      <w:tc>
        <w:tcPr>
          <w:tcW w:w="7825" w:type="dxa"/>
          <w:tcMar>
            <w:left w:w="0" w:type="dxa"/>
            <w:right w:w="0" w:type="dxa"/>
          </w:tcMar>
          <w:vAlign w:val="bottom"/>
        </w:tcPr>
        <w:p w:rsidR="00F70D64" w:rsidRPr="008C00FC" w:rsidRDefault="00F70D64" w:rsidP="00F90EC0">
          <w:pPr>
            <w:pStyle w:val="Zpatvpravo"/>
            <w:rPr>
              <w:rStyle w:val="Tun"/>
            </w:rPr>
          </w:pPr>
          <w:r w:rsidRPr="008C00FC">
            <w:rPr>
              <w:rStyle w:val="Tun"/>
            </w:rPr>
            <w:t xml:space="preserve">PŘÍLOHA č. </w:t>
          </w:r>
          <w:r>
            <w:rPr>
              <w:rStyle w:val="Tun"/>
            </w:rPr>
            <w:t>2</w:t>
          </w:r>
        </w:p>
        <w:p w:rsidR="00F70D64" w:rsidRDefault="00F70D64" w:rsidP="00F90EC0">
          <w:pPr>
            <w:pStyle w:val="Zpatvpravo"/>
          </w:pPr>
          <w:r>
            <w:t xml:space="preserve">Smlouva o dílo – Zhotovení DUSP+PDPS+AD </w:t>
          </w:r>
        </w:p>
        <w:p w:rsidR="00F70D64" w:rsidRPr="00612EE8" w:rsidRDefault="00F70D64" w:rsidP="00F90EC0">
          <w:pPr>
            <w:pStyle w:val="Zpatvpravo"/>
            <w:rPr>
              <w:rStyle w:val="Tun"/>
            </w:rPr>
          </w:pPr>
          <w:fldSimple w:instr=" STYLEREF  _Název_akce  \* MERGEFORMAT ">
            <w:r w:rsidR="008C224C" w:rsidRPr="008C224C">
              <w:rPr>
                <w:bCs/>
                <w:noProof/>
              </w:rPr>
              <w:t xml:space="preserve">„Výstavba lávky </w:t>
            </w:r>
            <w:r w:rsidR="008C224C">
              <w:rPr>
                <w:noProof/>
              </w:rPr>
              <w:t>v ŽST Praha-Smíchov“</w:t>
            </w:r>
          </w:fldSimple>
        </w:p>
      </w:tc>
      <w:tc>
        <w:tcPr>
          <w:tcW w:w="907" w:type="dxa"/>
          <w:vAlign w:val="bottom"/>
        </w:tcPr>
        <w:p w:rsidR="00F70D64" w:rsidRPr="009E09BE" w:rsidRDefault="00F70D6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1</w:t>
          </w:r>
          <w:r w:rsidRPr="007145F3">
            <w:rPr>
              <w:b/>
              <w:noProof/>
              <w:color w:val="FF5200" w:themeColor="accent2"/>
              <w:sz w:val="14"/>
              <w:szCs w:val="14"/>
            </w:rPr>
            <w:fldChar w:fldCharType="end"/>
          </w:r>
        </w:p>
      </w:tc>
    </w:tr>
  </w:tbl>
  <w:p w:rsidR="00F70D64" w:rsidRPr="00B8518B" w:rsidRDefault="00F70D6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0D64" w:rsidRPr="003462EB" w:rsidTr="00D36695">
      <w:tc>
        <w:tcPr>
          <w:tcW w:w="907" w:type="dxa"/>
          <w:tcMar>
            <w:left w:w="0" w:type="dxa"/>
            <w:right w:w="0" w:type="dxa"/>
          </w:tcMar>
          <w:vAlign w:val="bottom"/>
        </w:tcPr>
        <w:p w:rsidR="00F70D64" w:rsidRPr="00B8518B" w:rsidRDefault="00F70D6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F70D64" w:rsidRPr="00671F70" w:rsidRDefault="00F70D64" w:rsidP="00204180">
          <w:pPr>
            <w:pStyle w:val="Zpatvlevo"/>
            <w:rPr>
              <w:b/>
            </w:rPr>
          </w:pPr>
          <w:r w:rsidRPr="00671F70">
            <w:rPr>
              <w:b/>
            </w:rPr>
            <w:t>PŘ</w:t>
          </w:r>
          <w:r>
            <w:rPr>
              <w:b/>
            </w:rPr>
            <w:t>ÍLOHA č. 3</w:t>
          </w:r>
        </w:p>
        <w:p w:rsidR="00F70D64" w:rsidRDefault="00F70D64" w:rsidP="00204180">
          <w:pPr>
            <w:pStyle w:val="Zpatvlevo"/>
          </w:pPr>
          <w:r>
            <w:t>Smlouva o dílo – Zhotovení DUSP+PDPS+AD</w:t>
          </w:r>
        </w:p>
        <w:p w:rsidR="00F70D64" w:rsidRPr="003462EB" w:rsidRDefault="00F70D6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F70D64" w:rsidRPr="00A50995" w:rsidRDefault="00F70D6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70D64" w:rsidRPr="009E09BE" w:rsidTr="00E075DA">
      <w:tc>
        <w:tcPr>
          <w:tcW w:w="7825" w:type="dxa"/>
          <w:tcMar>
            <w:left w:w="0" w:type="dxa"/>
            <w:right w:w="0" w:type="dxa"/>
          </w:tcMar>
          <w:vAlign w:val="bottom"/>
        </w:tcPr>
        <w:p w:rsidR="00F70D64" w:rsidRPr="008C00FC" w:rsidRDefault="00F70D64" w:rsidP="00204180">
          <w:pPr>
            <w:pStyle w:val="Zpatvpravo"/>
            <w:rPr>
              <w:rStyle w:val="Tun"/>
            </w:rPr>
          </w:pPr>
          <w:r w:rsidRPr="008C00FC">
            <w:rPr>
              <w:rStyle w:val="Tun"/>
            </w:rPr>
            <w:t xml:space="preserve">PŘÍLOHA č. </w:t>
          </w:r>
          <w:r>
            <w:rPr>
              <w:rStyle w:val="Tun"/>
            </w:rPr>
            <w:t>3</w:t>
          </w:r>
        </w:p>
        <w:p w:rsidR="00F70D64" w:rsidRDefault="00F70D64" w:rsidP="00204180">
          <w:pPr>
            <w:pStyle w:val="Zpatvpravo"/>
          </w:pPr>
          <w:r>
            <w:t>Smlouva o dílo – Zhotovení DUSP+PDPS +AD</w:t>
          </w:r>
        </w:p>
        <w:p w:rsidR="00F70D64" w:rsidRPr="00612EE8" w:rsidRDefault="00F70D64" w:rsidP="004908EA">
          <w:pPr>
            <w:pStyle w:val="Zpatvpravo"/>
            <w:rPr>
              <w:rStyle w:val="Tun"/>
            </w:rPr>
          </w:pPr>
          <w:fldSimple w:instr=" STYLEREF  _Název_akce  \* MERGEFORMAT ">
            <w:r w:rsidR="008C224C" w:rsidRPr="008C224C">
              <w:rPr>
                <w:b/>
                <w:bCs/>
                <w:noProof/>
              </w:rPr>
              <w:t xml:space="preserve">„Výstavba lávky </w:t>
            </w:r>
            <w:r w:rsidR="008C224C">
              <w:rPr>
                <w:noProof/>
              </w:rPr>
              <w:t>v ŽST Praha-Smíchov“</w:t>
            </w:r>
          </w:fldSimple>
        </w:p>
      </w:tc>
      <w:tc>
        <w:tcPr>
          <w:tcW w:w="907" w:type="dxa"/>
          <w:vAlign w:val="bottom"/>
        </w:tcPr>
        <w:p w:rsidR="00F70D64" w:rsidRPr="009E09BE" w:rsidRDefault="00F70D6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2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24C">
            <w:rPr>
              <w:b/>
              <w:noProof/>
              <w:color w:val="FF5200" w:themeColor="accent2"/>
              <w:sz w:val="14"/>
              <w:szCs w:val="14"/>
            </w:rPr>
            <w:t>1</w:t>
          </w:r>
          <w:r w:rsidRPr="007145F3">
            <w:rPr>
              <w:b/>
              <w:noProof/>
              <w:color w:val="FF5200" w:themeColor="accent2"/>
              <w:sz w:val="14"/>
              <w:szCs w:val="14"/>
            </w:rPr>
            <w:fldChar w:fldCharType="end"/>
          </w:r>
        </w:p>
      </w:tc>
    </w:tr>
  </w:tbl>
  <w:p w:rsidR="00F70D64" w:rsidRPr="00B8518B" w:rsidRDefault="00F70D6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D64" w:rsidRDefault="00F70D64" w:rsidP="00962258">
      <w:pPr>
        <w:spacing w:after="0" w:line="240" w:lineRule="auto"/>
      </w:pPr>
      <w:r>
        <w:separator/>
      </w:r>
    </w:p>
  </w:footnote>
  <w:footnote w:type="continuationSeparator" w:id="0">
    <w:p w:rsidR="00F70D64" w:rsidRDefault="00F70D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F70D64" w:rsidTr="004F75CC">
      <w:trPr>
        <w:trHeight w:hRule="exact" w:val="936"/>
      </w:trPr>
      <w:tc>
        <w:tcPr>
          <w:tcW w:w="1219" w:type="dxa"/>
          <w:tcMar>
            <w:left w:w="0" w:type="dxa"/>
            <w:right w:w="0" w:type="dxa"/>
          </w:tcMar>
        </w:tcPr>
        <w:p w:rsidR="00F70D64" w:rsidRPr="00B8518B" w:rsidRDefault="00F70D64" w:rsidP="00FC6389">
          <w:pPr>
            <w:pStyle w:val="Zpat"/>
            <w:rPr>
              <w:rStyle w:val="slostrnky"/>
            </w:rPr>
          </w:pPr>
        </w:p>
      </w:tc>
      <w:tc>
        <w:tcPr>
          <w:tcW w:w="3600" w:type="dxa"/>
          <w:shd w:val="clear" w:color="auto" w:fill="auto"/>
          <w:tcMar>
            <w:left w:w="0" w:type="dxa"/>
            <w:right w:w="0" w:type="dxa"/>
          </w:tcMar>
        </w:tcPr>
        <w:p w:rsidR="00F70D64" w:rsidRDefault="00F70D64" w:rsidP="00FC6389">
          <w:pPr>
            <w:pStyle w:val="Zpat"/>
          </w:pPr>
          <w:r>
            <w:rPr>
              <w:noProof/>
              <w:lang w:eastAsia="cs-CZ"/>
            </w:rPr>
            <w:drawing>
              <wp:anchor distT="0" distB="0" distL="114300" distR="114300" simplePos="0" relativeHeight="251673600"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70D64" w:rsidRPr="00D6163D" w:rsidRDefault="00F70D64" w:rsidP="00FC6389">
          <w:pPr>
            <w:pStyle w:val="Druhdokumentu"/>
          </w:pPr>
        </w:p>
      </w:tc>
    </w:tr>
    <w:tr w:rsidR="00F70D64" w:rsidTr="004F75CC">
      <w:trPr>
        <w:trHeight w:hRule="exact" w:val="936"/>
      </w:trPr>
      <w:tc>
        <w:tcPr>
          <w:tcW w:w="1219" w:type="dxa"/>
          <w:tcMar>
            <w:left w:w="0" w:type="dxa"/>
            <w:right w:w="0" w:type="dxa"/>
          </w:tcMar>
        </w:tcPr>
        <w:p w:rsidR="00F70D64" w:rsidRPr="00B8518B" w:rsidRDefault="00F70D64" w:rsidP="00FC6389">
          <w:pPr>
            <w:pStyle w:val="Zpat"/>
            <w:rPr>
              <w:rStyle w:val="slostrnky"/>
            </w:rPr>
          </w:pPr>
        </w:p>
      </w:tc>
      <w:tc>
        <w:tcPr>
          <w:tcW w:w="3600" w:type="dxa"/>
          <w:shd w:val="clear" w:color="auto" w:fill="auto"/>
          <w:tcMar>
            <w:left w:w="0" w:type="dxa"/>
            <w:right w:w="0" w:type="dxa"/>
          </w:tcMar>
        </w:tcPr>
        <w:p w:rsidR="00F70D64" w:rsidRPr="004F75CC" w:rsidRDefault="00F70D64" w:rsidP="00FC6389">
          <w:pPr>
            <w:pStyle w:val="Zpat"/>
            <w:rPr>
              <w:i/>
            </w:rPr>
          </w:pPr>
        </w:p>
      </w:tc>
      <w:tc>
        <w:tcPr>
          <w:tcW w:w="5756" w:type="dxa"/>
          <w:shd w:val="clear" w:color="auto" w:fill="auto"/>
          <w:tcMar>
            <w:left w:w="0" w:type="dxa"/>
            <w:right w:w="0" w:type="dxa"/>
          </w:tcMar>
        </w:tcPr>
        <w:p w:rsidR="00F70D64" w:rsidRPr="00D6163D" w:rsidRDefault="00F70D64" w:rsidP="00FC6389">
          <w:pPr>
            <w:pStyle w:val="Druhdokumentu"/>
          </w:pPr>
        </w:p>
      </w:tc>
    </w:tr>
  </w:tbl>
  <w:p w:rsidR="00F70D64" w:rsidRPr="004F75CC" w:rsidRDefault="00F70D64" w:rsidP="00FC6389">
    <w:pPr>
      <w:pStyle w:val="Zhlav"/>
      <w:rPr>
        <w:sz w:val="12"/>
        <w:szCs w:val="12"/>
      </w:rPr>
    </w:pPr>
  </w:p>
  <w:p w:rsidR="00F70D64" w:rsidRPr="00460660" w:rsidRDefault="00F70D6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D6163D" w:rsidRDefault="00F70D6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D6163D" w:rsidRDefault="00F70D6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D6163D" w:rsidRDefault="00F70D6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D6163D" w:rsidRDefault="00F70D6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D6163D" w:rsidRDefault="00F70D6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D6163D" w:rsidRDefault="00F70D6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D6163D" w:rsidRDefault="00F70D6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D6163D" w:rsidRDefault="00F70D6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D6163D" w:rsidRDefault="00F70D6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D64" w:rsidRPr="00D6163D" w:rsidRDefault="00F70D6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4542"/>
    <w:rsid w:val="00041EC8"/>
    <w:rsid w:val="0006588D"/>
    <w:rsid w:val="00067A5E"/>
    <w:rsid w:val="000719BB"/>
    <w:rsid w:val="00072A65"/>
    <w:rsid w:val="00072C1E"/>
    <w:rsid w:val="000841E0"/>
    <w:rsid w:val="00085B72"/>
    <w:rsid w:val="00095167"/>
    <w:rsid w:val="000B0797"/>
    <w:rsid w:val="000B4EB8"/>
    <w:rsid w:val="000B70C8"/>
    <w:rsid w:val="000C41F2"/>
    <w:rsid w:val="000D22C4"/>
    <w:rsid w:val="000D27D1"/>
    <w:rsid w:val="000E1A7F"/>
    <w:rsid w:val="000F2F54"/>
    <w:rsid w:val="00112864"/>
    <w:rsid w:val="00114472"/>
    <w:rsid w:val="00114988"/>
    <w:rsid w:val="00115069"/>
    <w:rsid w:val="001150F2"/>
    <w:rsid w:val="00124751"/>
    <w:rsid w:val="00126C1E"/>
    <w:rsid w:val="00133336"/>
    <w:rsid w:val="0014392C"/>
    <w:rsid w:val="00143EC0"/>
    <w:rsid w:val="001656A2"/>
    <w:rsid w:val="00165977"/>
    <w:rsid w:val="00167144"/>
    <w:rsid w:val="00170EC5"/>
    <w:rsid w:val="001747C1"/>
    <w:rsid w:val="00177D6B"/>
    <w:rsid w:val="00191F90"/>
    <w:rsid w:val="001A5B98"/>
    <w:rsid w:val="001B4E74"/>
    <w:rsid w:val="001B77EA"/>
    <w:rsid w:val="001C0AEA"/>
    <w:rsid w:val="001C645F"/>
    <w:rsid w:val="001E5BB1"/>
    <w:rsid w:val="001E678E"/>
    <w:rsid w:val="001E6BBA"/>
    <w:rsid w:val="002038D5"/>
    <w:rsid w:val="0020397D"/>
    <w:rsid w:val="00204180"/>
    <w:rsid w:val="00207062"/>
    <w:rsid w:val="002071BB"/>
    <w:rsid w:val="00207DF5"/>
    <w:rsid w:val="00211CD3"/>
    <w:rsid w:val="00213E0B"/>
    <w:rsid w:val="00226A49"/>
    <w:rsid w:val="002360E6"/>
    <w:rsid w:val="00236DCC"/>
    <w:rsid w:val="002405FD"/>
    <w:rsid w:val="00240B81"/>
    <w:rsid w:val="00246637"/>
    <w:rsid w:val="00247ABD"/>
    <w:rsid w:val="00247D01"/>
    <w:rsid w:val="00260E60"/>
    <w:rsid w:val="00261A5B"/>
    <w:rsid w:val="00262344"/>
    <w:rsid w:val="00262E5B"/>
    <w:rsid w:val="00270A14"/>
    <w:rsid w:val="00276AFE"/>
    <w:rsid w:val="00285298"/>
    <w:rsid w:val="0029751E"/>
    <w:rsid w:val="002A3B57"/>
    <w:rsid w:val="002A5468"/>
    <w:rsid w:val="002C31BF"/>
    <w:rsid w:val="002D0B49"/>
    <w:rsid w:val="002D7FD6"/>
    <w:rsid w:val="002E0CD7"/>
    <w:rsid w:val="002E0CFB"/>
    <w:rsid w:val="002E5C7B"/>
    <w:rsid w:val="002F4333"/>
    <w:rsid w:val="003038BD"/>
    <w:rsid w:val="00315C27"/>
    <w:rsid w:val="00326C1E"/>
    <w:rsid w:val="00327EEF"/>
    <w:rsid w:val="0033239F"/>
    <w:rsid w:val="003336D9"/>
    <w:rsid w:val="0034274B"/>
    <w:rsid w:val="003460E5"/>
    <w:rsid w:val="0034719F"/>
    <w:rsid w:val="00350A35"/>
    <w:rsid w:val="003571D8"/>
    <w:rsid w:val="00357BC6"/>
    <w:rsid w:val="003610D4"/>
    <w:rsid w:val="00361422"/>
    <w:rsid w:val="003739DD"/>
    <w:rsid w:val="0037545D"/>
    <w:rsid w:val="00376B87"/>
    <w:rsid w:val="00381EFC"/>
    <w:rsid w:val="00392910"/>
    <w:rsid w:val="00392EB6"/>
    <w:rsid w:val="003956C6"/>
    <w:rsid w:val="003A197F"/>
    <w:rsid w:val="003A60C1"/>
    <w:rsid w:val="003B4534"/>
    <w:rsid w:val="003B7470"/>
    <w:rsid w:val="003C33F2"/>
    <w:rsid w:val="003D756E"/>
    <w:rsid w:val="003E420D"/>
    <w:rsid w:val="003E4C13"/>
    <w:rsid w:val="003F5723"/>
    <w:rsid w:val="004078F3"/>
    <w:rsid w:val="004240C2"/>
    <w:rsid w:val="00427794"/>
    <w:rsid w:val="00431A48"/>
    <w:rsid w:val="00432E0E"/>
    <w:rsid w:val="004436EE"/>
    <w:rsid w:val="00450F07"/>
    <w:rsid w:val="00453CD3"/>
    <w:rsid w:val="0046002F"/>
    <w:rsid w:val="00460660"/>
    <w:rsid w:val="00464BA9"/>
    <w:rsid w:val="004656FD"/>
    <w:rsid w:val="00483969"/>
    <w:rsid w:val="00486107"/>
    <w:rsid w:val="004908EA"/>
    <w:rsid w:val="00491827"/>
    <w:rsid w:val="0049257C"/>
    <w:rsid w:val="004A40A1"/>
    <w:rsid w:val="004C4399"/>
    <w:rsid w:val="004C787C"/>
    <w:rsid w:val="004D09FB"/>
    <w:rsid w:val="004D7138"/>
    <w:rsid w:val="004E7A1F"/>
    <w:rsid w:val="004F00DE"/>
    <w:rsid w:val="004F4B9B"/>
    <w:rsid w:val="004F75CC"/>
    <w:rsid w:val="00502690"/>
    <w:rsid w:val="0050666E"/>
    <w:rsid w:val="00506DE0"/>
    <w:rsid w:val="00511AB9"/>
    <w:rsid w:val="00523BB5"/>
    <w:rsid w:val="00523EA7"/>
    <w:rsid w:val="00533555"/>
    <w:rsid w:val="005406EB"/>
    <w:rsid w:val="00541324"/>
    <w:rsid w:val="00543BF5"/>
    <w:rsid w:val="00546310"/>
    <w:rsid w:val="00553375"/>
    <w:rsid w:val="00555884"/>
    <w:rsid w:val="005736B7"/>
    <w:rsid w:val="00574748"/>
    <w:rsid w:val="00575E5A"/>
    <w:rsid w:val="00580245"/>
    <w:rsid w:val="0058594D"/>
    <w:rsid w:val="005A1F44"/>
    <w:rsid w:val="005A3013"/>
    <w:rsid w:val="005D3C39"/>
    <w:rsid w:val="005E25D9"/>
    <w:rsid w:val="005F4353"/>
    <w:rsid w:val="00601A8C"/>
    <w:rsid w:val="0061068E"/>
    <w:rsid w:val="006115D3"/>
    <w:rsid w:val="00612CEA"/>
    <w:rsid w:val="006162E3"/>
    <w:rsid w:val="00644B90"/>
    <w:rsid w:val="00646AB2"/>
    <w:rsid w:val="00647FBB"/>
    <w:rsid w:val="0065610E"/>
    <w:rsid w:val="00660AD3"/>
    <w:rsid w:val="006650B1"/>
    <w:rsid w:val="006708EB"/>
    <w:rsid w:val="00671F70"/>
    <w:rsid w:val="006776B6"/>
    <w:rsid w:val="00681A17"/>
    <w:rsid w:val="00685209"/>
    <w:rsid w:val="006923FD"/>
    <w:rsid w:val="00692473"/>
    <w:rsid w:val="00693150"/>
    <w:rsid w:val="006A5570"/>
    <w:rsid w:val="006A67D6"/>
    <w:rsid w:val="006A689C"/>
    <w:rsid w:val="006B3D79"/>
    <w:rsid w:val="006B6FE4"/>
    <w:rsid w:val="006B7093"/>
    <w:rsid w:val="006C2343"/>
    <w:rsid w:val="006C442A"/>
    <w:rsid w:val="006D3D66"/>
    <w:rsid w:val="006D465A"/>
    <w:rsid w:val="006E0578"/>
    <w:rsid w:val="006E314D"/>
    <w:rsid w:val="006F589E"/>
    <w:rsid w:val="00701112"/>
    <w:rsid w:val="00710723"/>
    <w:rsid w:val="007135C8"/>
    <w:rsid w:val="007145F3"/>
    <w:rsid w:val="00721646"/>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570C"/>
    <w:rsid w:val="007C4049"/>
    <w:rsid w:val="007E4A6E"/>
    <w:rsid w:val="007E62AA"/>
    <w:rsid w:val="007F56A7"/>
    <w:rsid w:val="00800851"/>
    <w:rsid w:val="00800BA4"/>
    <w:rsid w:val="008063CD"/>
    <w:rsid w:val="00807DD0"/>
    <w:rsid w:val="00817F98"/>
    <w:rsid w:val="00821D01"/>
    <w:rsid w:val="00826B7B"/>
    <w:rsid w:val="00846789"/>
    <w:rsid w:val="00866994"/>
    <w:rsid w:val="00897796"/>
    <w:rsid w:val="008A3568"/>
    <w:rsid w:val="008A4D1B"/>
    <w:rsid w:val="008B30AC"/>
    <w:rsid w:val="008C00FC"/>
    <w:rsid w:val="008C224C"/>
    <w:rsid w:val="008C2D4D"/>
    <w:rsid w:val="008C50F3"/>
    <w:rsid w:val="008C7EFE"/>
    <w:rsid w:val="008C7F1A"/>
    <w:rsid w:val="008D03B9"/>
    <w:rsid w:val="008D12AE"/>
    <w:rsid w:val="008D30C7"/>
    <w:rsid w:val="008E1AFC"/>
    <w:rsid w:val="008F18D6"/>
    <w:rsid w:val="008F2C9B"/>
    <w:rsid w:val="008F474D"/>
    <w:rsid w:val="008F797B"/>
    <w:rsid w:val="009039DB"/>
    <w:rsid w:val="00903EAD"/>
    <w:rsid w:val="009043B4"/>
    <w:rsid w:val="00904780"/>
    <w:rsid w:val="0090635B"/>
    <w:rsid w:val="00922385"/>
    <w:rsid w:val="009223DF"/>
    <w:rsid w:val="00933F20"/>
    <w:rsid w:val="00936091"/>
    <w:rsid w:val="00940D8A"/>
    <w:rsid w:val="00950EAF"/>
    <w:rsid w:val="00954AF5"/>
    <w:rsid w:val="00962258"/>
    <w:rsid w:val="00964369"/>
    <w:rsid w:val="009678B7"/>
    <w:rsid w:val="009864E5"/>
    <w:rsid w:val="00992B63"/>
    <w:rsid w:val="00992D9C"/>
    <w:rsid w:val="00996CB8"/>
    <w:rsid w:val="009B2E97"/>
    <w:rsid w:val="009B4201"/>
    <w:rsid w:val="009B5146"/>
    <w:rsid w:val="009C418E"/>
    <w:rsid w:val="009C442C"/>
    <w:rsid w:val="009E07F4"/>
    <w:rsid w:val="009E5BF1"/>
    <w:rsid w:val="009F0867"/>
    <w:rsid w:val="009F309B"/>
    <w:rsid w:val="009F392E"/>
    <w:rsid w:val="009F53C5"/>
    <w:rsid w:val="009F638B"/>
    <w:rsid w:val="00A070D7"/>
    <w:rsid w:val="00A0740E"/>
    <w:rsid w:val="00A21A01"/>
    <w:rsid w:val="00A50641"/>
    <w:rsid w:val="00A50995"/>
    <w:rsid w:val="00A530BF"/>
    <w:rsid w:val="00A6177B"/>
    <w:rsid w:val="00A66136"/>
    <w:rsid w:val="00A71189"/>
    <w:rsid w:val="00A7364A"/>
    <w:rsid w:val="00A74DCC"/>
    <w:rsid w:val="00A753ED"/>
    <w:rsid w:val="00A77512"/>
    <w:rsid w:val="00A94351"/>
    <w:rsid w:val="00A94C2F"/>
    <w:rsid w:val="00AA19BD"/>
    <w:rsid w:val="00AA3125"/>
    <w:rsid w:val="00AA4CBB"/>
    <w:rsid w:val="00AA65FA"/>
    <w:rsid w:val="00AA7351"/>
    <w:rsid w:val="00AA7AB8"/>
    <w:rsid w:val="00AB66C5"/>
    <w:rsid w:val="00AD056F"/>
    <w:rsid w:val="00AD0C7B"/>
    <w:rsid w:val="00AD5F1A"/>
    <w:rsid w:val="00AD6731"/>
    <w:rsid w:val="00AE3408"/>
    <w:rsid w:val="00AE786E"/>
    <w:rsid w:val="00B008D5"/>
    <w:rsid w:val="00B0226F"/>
    <w:rsid w:val="00B02F73"/>
    <w:rsid w:val="00B05B31"/>
    <w:rsid w:val="00B0619F"/>
    <w:rsid w:val="00B06D17"/>
    <w:rsid w:val="00B13A26"/>
    <w:rsid w:val="00B15D0D"/>
    <w:rsid w:val="00B22106"/>
    <w:rsid w:val="00B24A25"/>
    <w:rsid w:val="00B32638"/>
    <w:rsid w:val="00B42F40"/>
    <w:rsid w:val="00B47C30"/>
    <w:rsid w:val="00B5431A"/>
    <w:rsid w:val="00B63F24"/>
    <w:rsid w:val="00B66B71"/>
    <w:rsid w:val="00B72613"/>
    <w:rsid w:val="00B75EE1"/>
    <w:rsid w:val="00B77481"/>
    <w:rsid w:val="00B8518B"/>
    <w:rsid w:val="00B92ABC"/>
    <w:rsid w:val="00B97CC3"/>
    <w:rsid w:val="00BA5D63"/>
    <w:rsid w:val="00BC06C4"/>
    <w:rsid w:val="00BC0A82"/>
    <w:rsid w:val="00BD7E91"/>
    <w:rsid w:val="00BD7F0D"/>
    <w:rsid w:val="00BE148C"/>
    <w:rsid w:val="00BE23C1"/>
    <w:rsid w:val="00BE3F0A"/>
    <w:rsid w:val="00BF1C50"/>
    <w:rsid w:val="00BF4292"/>
    <w:rsid w:val="00C02D0A"/>
    <w:rsid w:val="00C03A6E"/>
    <w:rsid w:val="00C226C0"/>
    <w:rsid w:val="00C37459"/>
    <w:rsid w:val="00C42FE6"/>
    <w:rsid w:val="00C44F6A"/>
    <w:rsid w:val="00C45470"/>
    <w:rsid w:val="00C45B9E"/>
    <w:rsid w:val="00C539CB"/>
    <w:rsid w:val="00C57FCA"/>
    <w:rsid w:val="00C6198E"/>
    <w:rsid w:val="00C66209"/>
    <w:rsid w:val="00C708EA"/>
    <w:rsid w:val="00C735E9"/>
    <w:rsid w:val="00C778A5"/>
    <w:rsid w:val="00C95162"/>
    <w:rsid w:val="00CB4F6D"/>
    <w:rsid w:val="00CB6A37"/>
    <w:rsid w:val="00CB7684"/>
    <w:rsid w:val="00CC7C8F"/>
    <w:rsid w:val="00CD1FC4"/>
    <w:rsid w:val="00D00054"/>
    <w:rsid w:val="00D034A0"/>
    <w:rsid w:val="00D0544F"/>
    <w:rsid w:val="00D21061"/>
    <w:rsid w:val="00D31C6A"/>
    <w:rsid w:val="00D36695"/>
    <w:rsid w:val="00D4108E"/>
    <w:rsid w:val="00D4328E"/>
    <w:rsid w:val="00D5428D"/>
    <w:rsid w:val="00D56DB3"/>
    <w:rsid w:val="00D6163D"/>
    <w:rsid w:val="00D62EA3"/>
    <w:rsid w:val="00D751CF"/>
    <w:rsid w:val="00D831A3"/>
    <w:rsid w:val="00D97BE3"/>
    <w:rsid w:val="00DA3711"/>
    <w:rsid w:val="00DD46F3"/>
    <w:rsid w:val="00DE56F2"/>
    <w:rsid w:val="00DF116D"/>
    <w:rsid w:val="00DF7FC9"/>
    <w:rsid w:val="00E075DA"/>
    <w:rsid w:val="00E16FF7"/>
    <w:rsid w:val="00E26D68"/>
    <w:rsid w:val="00E3671B"/>
    <w:rsid w:val="00E435EA"/>
    <w:rsid w:val="00E44045"/>
    <w:rsid w:val="00E618C4"/>
    <w:rsid w:val="00E62155"/>
    <w:rsid w:val="00E67A36"/>
    <w:rsid w:val="00E7415D"/>
    <w:rsid w:val="00E80769"/>
    <w:rsid w:val="00E868F1"/>
    <w:rsid w:val="00E86E9B"/>
    <w:rsid w:val="00E878EE"/>
    <w:rsid w:val="00E901A3"/>
    <w:rsid w:val="00EA585B"/>
    <w:rsid w:val="00EA6EC7"/>
    <w:rsid w:val="00EB104F"/>
    <w:rsid w:val="00EB46E5"/>
    <w:rsid w:val="00EB6F2F"/>
    <w:rsid w:val="00EC707C"/>
    <w:rsid w:val="00ED14BD"/>
    <w:rsid w:val="00ED2614"/>
    <w:rsid w:val="00F016C7"/>
    <w:rsid w:val="00F12DEC"/>
    <w:rsid w:val="00F1715C"/>
    <w:rsid w:val="00F20842"/>
    <w:rsid w:val="00F310F8"/>
    <w:rsid w:val="00F31594"/>
    <w:rsid w:val="00F35939"/>
    <w:rsid w:val="00F419E5"/>
    <w:rsid w:val="00F422D3"/>
    <w:rsid w:val="00F45607"/>
    <w:rsid w:val="00F4722B"/>
    <w:rsid w:val="00F54432"/>
    <w:rsid w:val="00F568F9"/>
    <w:rsid w:val="00F659EB"/>
    <w:rsid w:val="00F70D64"/>
    <w:rsid w:val="00F762A8"/>
    <w:rsid w:val="00F86BA6"/>
    <w:rsid w:val="00F90EC0"/>
    <w:rsid w:val="00F92FBE"/>
    <w:rsid w:val="00F95FBD"/>
    <w:rsid w:val="00F9740F"/>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A84AE6"/>
  <w14:defaultImageDpi w14:val="32767"/>
  <w15:docId w15:val="{D177C30D-9599-451F-8D90-9EA75063C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yperlink" Target="https://www.szdc.cz/stavby-zakazky/podklady-pro-zhotovitele/stanoveni-nakladu-staveb-szdc" TargetMode="Externa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VanicekP@szdc.cz" TargetMode="Externa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3528BA"/>
    <w:rsid w:val="008F4D7F"/>
    <w:rsid w:val="00973FCF"/>
    <w:rsid w:val="00AC4FC3"/>
    <w:rsid w:val="00BC56D3"/>
    <w:rsid w:val="00C36EA4"/>
    <w:rsid w:val="00E4630C"/>
    <w:rsid w:val="00EB37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E4475DE-FCE2-4492-B5D7-381A1CBCC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31</Pages>
  <Words>4863</Words>
  <Characters>28695</Characters>
  <Application>Microsoft Office Word</Application>
  <DocSecurity>0</DocSecurity>
  <Lines>239</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Vaníček Petr, Ing.</cp:lastModifiedBy>
  <cp:revision>2</cp:revision>
  <cp:lastPrinted>2019-05-22T07:42:00Z</cp:lastPrinted>
  <dcterms:created xsi:type="dcterms:W3CDTF">2020-08-10T08:03:00Z</dcterms:created>
  <dcterms:modified xsi:type="dcterms:W3CDTF">2020-08-10T08:03:00Z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